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0" w:rsidRPr="00EC4893" w:rsidRDefault="003D5FB0" w:rsidP="003D5FB0">
      <w:pPr>
        <w:rPr>
          <w:rFonts w:ascii="Times New Roman" w:hAnsi="Times New Roman" w:cs="Times New Roman"/>
          <w:sz w:val="28"/>
          <w:szCs w:val="28"/>
        </w:rPr>
      </w:pPr>
      <w:r w:rsidRPr="00EC4893">
        <w:rPr>
          <w:rFonts w:ascii="Times New Roman" w:hAnsi="Times New Roman" w:cs="Times New Roman"/>
          <w:sz w:val="28"/>
          <w:szCs w:val="28"/>
        </w:rPr>
        <w:t xml:space="preserve">На основании п81  Приказа Министра образования и науки РК от 31 октября 2018г №598 «Об утверждении Правил организации питания обучающихся в организациях среднего образования» продлили действие договоров поставки продуктов питания на (с </w:t>
      </w:r>
      <w:r w:rsidR="00EC4893" w:rsidRPr="00EC4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08 января </w:t>
      </w:r>
      <w:r w:rsidRPr="00EC4893">
        <w:rPr>
          <w:rFonts w:ascii="Times New Roman" w:hAnsi="Times New Roman" w:cs="Times New Roman"/>
          <w:sz w:val="28"/>
          <w:szCs w:val="28"/>
        </w:rPr>
        <w:t>по 31 декабря) 202</w:t>
      </w:r>
      <w:r w:rsidR="00EC4893" w:rsidRPr="00EC4893">
        <w:rPr>
          <w:rFonts w:ascii="Times New Roman" w:hAnsi="Times New Roman" w:cs="Times New Roman"/>
          <w:sz w:val="28"/>
          <w:szCs w:val="28"/>
        </w:rPr>
        <w:t>3</w:t>
      </w:r>
      <w:r w:rsidRPr="00EC4893">
        <w:rPr>
          <w:rFonts w:ascii="Times New Roman" w:hAnsi="Times New Roman" w:cs="Times New Roman"/>
          <w:sz w:val="28"/>
          <w:szCs w:val="28"/>
        </w:rPr>
        <w:t xml:space="preserve">год со следующими поставщиками: </w:t>
      </w:r>
      <w:bookmarkStart w:id="0" w:name="_GoBack"/>
      <w:bookmarkEnd w:id="0"/>
    </w:p>
    <w:p w:rsidR="00732EE7" w:rsidRPr="00EC4893" w:rsidRDefault="00371A5F">
      <w:pPr>
        <w:rPr>
          <w:rFonts w:ascii="Times New Roman" w:hAnsi="Times New Roman" w:cs="Times New Roman"/>
          <w:sz w:val="28"/>
          <w:szCs w:val="28"/>
        </w:rPr>
      </w:pPr>
      <w:r w:rsidRPr="00EC4893">
        <w:rPr>
          <w:rFonts w:ascii="Times New Roman" w:hAnsi="Times New Roman" w:cs="Times New Roman"/>
          <w:sz w:val="28"/>
          <w:szCs w:val="28"/>
        </w:rPr>
        <w:t>ТОО «Продтовары» БИН 050640006663</w:t>
      </w:r>
    </w:p>
    <w:p w:rsidR="00371A5F" w:rsidRPr="00EC4893" w:rsidRDefault="00371A5F">
      <w:pPr>
        <w:rPr>
          <w:rFonts w:ascii="Times New Roman" w:hAnsi="Times New Roman" w:cs="Times New Roman"/>
          <w:sz w:val="28"/>
          <w:szCs w:val="28"/>
        </w:rPr>
      </w:pPr>
      <w:r w:rsidRPr="00EC4893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EC4893">
        <w:rPr>
          <w:rFonts w:ascii="Times New Roman" w:hAnsi="Times New Roman" w:cs="Times New Roman"/>
          <w:sz w:val="28"/>
          <w:szCs w:val="28"/>
        </w:rPr>
        <w:t>Байкара</w:t>
      </w:r>
      <w:proofErr w:type="spellEnd"/>
      <w:r w:rsidRPr="00EC4893">
        <w:rPr>
          <w:rFonts w:ascii="Times New Roman" w:hAnsi="Times New Roman" w:cs="Times New Roman"/>
          <w:sz w:val="28"/>
          <w:szCs w:val="28"/>
        </w:rPr>
        <w:t>-Север» БИН 090640017051</w:t>
      </w:r>
    </w:p>
    <w:p w:rsidR="00371A5F" w:rsidRPr="00EC4893" w:rsidRDefault="00371A5F" w:rsidP="00EC489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C4893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EC4893">
        <w:rPr>
          <w:rFonts w:ascii="Times New Roman" w:hAnsi="Times New Roman" w:cs="Times New Roman"/>
          <w:sz w:val="28"/>
          <w:szCs w:val="28"/>
        </w:rPr>
        <w:t>Бурчак</w:t>
      </w:r>
      <w:proofErr w:type="spellEnd"/>
      <w:r w:rsidRPr="00EC4893">
        <w:rPr>
          <w:rFonts w:ascii="Times New Roman" w:hAnsi="Times New Roman" w:cs="Times New Roman"/>
          <w:sz w:val="28"/>
          <w:szCs w:val="28"/>
        </w:rPr>
        <w:t>» БИН 020840003452</w:t>
      </w:r>
      <w:r w:rsidR="00EC4893" w:rsidRPr="00EC4893">
        <w:rPr>
          <w:rFonts w:ascii="Times New Roman" w:hAnsi="Times New Roman" w:cs="Times New Roman"/>
          <w:sz w:val="28"/>
          <w:szCs w:val="28"/>
        </w:rPr>
        <w:tab/>
      </w:r>
    </w:p>
    <w:p w:rsidR="00371A5F" w:rsidRPr="00EC4893" w:rsidRDefault="00371A5F">
      <w:pPr>
        <w:rPr>
          <w:rFonts w:ascii="Times New Roman" w:hAnsi="Times New Roman" w:cs="Times New Roman"/>
          <w:sz w:val="28"/>
          <w:szCs w:val="28"/>
        </w:rPr>
      </w:pPr>
      <w:r w:rsidRPr="00EC4893">
        <w:rPr>
          <w:rFonts w:ascii="Times New Roman" w:hAnsi="Times New Roman" w:cs="Times New Roman"/>
          <w:sz w:val="28"/>
          <w:szCs w:val="28"/>
        </w:rPr>
        <w:t>ТОО «МВ</w:t>
      </w:r>
      <w:proofErr w:type="gramStart"/>
      <w:r w:rsidRPr="00EC489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C4893">
        <w:rPr>
          <w:rFonts w:ascii="Times New Roman" w:hAnsi="Times New Roman" w:cs="Times New Roman"/>
          <w:sz w:val="28"/>
          <w:szCs w:val="28"/>
        </w:rPr>
        <w:t>» БИН 140540000481</w:t>
      </w:r>
    </w:p>
    <w:p w:rsidR="00371A5F" w:rsidRPr="00EC4893" w:rsidRDefault="00371A5F">
      <w:pPr>
        <w:rPr>
          <w:rFonts w:ascii="Times New Roman" w:hAnsi="Times New Roman" w:cs="Times New Roman"/>
          <w:sz w:val="28"/>
          <w:szCs w:val="28"/>
        </w:rPr>
      </w:pPr>
      <w:r w:rsidRPr="00EC4893">
        <w:rPr>
          <w:rFonts w:ascii="Times New Roman" w:hAnsi="Times New Roman" w:cs="Times New Roman"/>
          <w:sz w:val="28"/>
          <w:szCs w:val="28"/>
        </w:rPr>
        <w:t>ТОО «Петро-</w:t>
      </w:r>
      <w:proofErr w:type="spellStart"/>
      <w:r w:rsidRPr="00EC4893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EC4893">
        <w:rPr>
          <w:rFonts w:ascii="Times New Roman" w:hAnsi="Times New Roman" w:cs="Times New Roman"/>
          <w:sz w:val="28"/>
          <w:szCs w:val="28"/>
        </w:rPr>
        <w:t>» БИН 200940017632</w:t>
      </w:r>
    </w:p>
    <w:p w:rsidR="00371A5F" w:rsidRPr="00EC4893" w:rsidRDefault="00371A5F">
      <w:pPr>
        <w:rPr>
          <w:rFonts w:ascii="Times New Roman" w:hAnsi="Times New Roman" w:cs="Times New Roman"/>
          <w:sz w:val="28"/>
          <w:szCs w:val="28"/>
        </w:rPr>
      </w:pPr>
      <w:r w:rsidRPr="00EC4893">
        <w:rPr>
          <w:rFonts w:ascii="Times New Roman" w:hAnsi="Times New Roman" w:cs="Times New Roman"/>
          <w:sz w:val="28"/>
          <w:szCs w:val="28"/>
        </w:rPr>
        <w:t>ИП «Зайцев Александр Владимирович» БИН 831012350027</w:t>
      </w:r>
    </w:p>
    <w:sectPr w:rsidR="00371A5F" w:rsidRPr="00EC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1"/>
    <w:rsid w:val="00104822"/>
    <w:rsid w:val="00371A5F"/>
    <w:rsid w:val="003D5FB0"/>
    <w:rsid w:val="00434541"/>
    <w:rsid w:val="005C2484"/>
    <w:rsid w:val="00732EE7"/>
    <w:rsid w:val="00BD74B2"/>
    <w:rsid w:val="00E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Company>*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2022-01-18T03:45:00Z</dcterms:created>
  <dcterms:modified xsi:type="dcterms:W3CDTF">2023-02-08T05:20:00Z</dcterms:modified>
</cp:coreProperties>
</file>