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sz w:val="24"/>
          <w:color w:val="000000"/>
        </w:rPr>
        <w:t/>
      </w:r>
    </w:p>
    <w:p>
      <w:pPr>
        <w:jc w:val="right"/>
      </w:pPr>
      <w:r>
        <w:rPr>
          <w:rFonts w:ascii="Times New Roman" w:hAnsi="Times New Roman"/>
          <w:sz w:val="18"/>
          <w:color w:val="000000"/>
        </w:rPr>
        <w:t>В редакции от: 03.09.2013</w:t>
      </w:r>
    </w:p>
    <w:p>
      <w:r>
        <w:rPr>
          <w:rFonts w:ascii="Times New Roman" w:hAnsi="Times New Roman"/>
          <w:sz w:val="18"/>
          <w:color w:val="000000"/>
        </w:rPr>
        <w:t>Опубликовано: САПП Республики Казахстан, 2003 г., N 2, ст. 26</w:t>
      </w:r>
    </w:p>
    <w:p>
      <w:r>
        <w:rPr>
          <w:rFonts w:ascii="Times New Roman" w:hAnsi="Times New Roman"/>
          <w:sz w:val="24"/>
          <w:color w:val="000000"/>
        </w:rPr>
        <w:t/>
      </w:r>
    </w:p>
    <w:p>
      <w:r>
        <w:rPr>
          <w:rFonts w:ascii="Times New Roman" w:hAnsi="Times New Roman"/>
          <w:sz w:val="18"/>
          <w:color w:val="000000"/>
        </w:rPr>
        <w:t>Постановление Правительства Республики Казахстан от 21 января 2003 года N 64</w:t>
      </w:r>
    </w:p>
    <w:p>
      <w:pPr>
        <w:ind w:left="15" w:right="15"/>
        <w:spacing w:before="15" w:after="15"/>
        <w:pBdr>
          <w:top w:val="none" w:sz="12" w:color="000000"/>
          <w:left w:val="none" w:sz="12" w:color="000000"/>
          <w:bottom w:val="single" w:sz="12" w:color="000000"/>
          <w:right w:val="none" w:sz="12" w:color="000000"/>
        </w:pBdr>
      </w:pPr>
      <w:r>
        <w:rPr>
          <w:rFonts w:ascii="Times New Roman" w:hAnsi="Times New Roman"/>
          <w:sz w:val="6"/>
        </w:rPr>
        <w:t/>
      </w:r>
    </w:p>
    <w:p>
      <w:r>
        <w:rPr>
          <w:rFonts w:ascii="Times New Roman" w:hAnsi="Times New Roman"/>
          <w:sz w:val="6"/>
        </w:rPr>
        <w:t/>
      </w:r>
    </w:p>
    <w:p>
      <w:pPr>
        <w:jc w:val="center"/>
        <w:spacing w:before="240"/>
      </w:pPr>
      <w:r>
        <w:rPr>
          <w:rFonts w:ascii="Times New Roman" w:hAnsi="Times New Roman"/>
          <w:b/>
          <w:sz w:val="36"/>
          <w:color w:val="000080"/>
        </w:rPr>
        <w:t>Об утверждении Правил осуществления социальной реабилитации лиц, потерпевших от акта терроризма</w:t>
      </w:r>
    </w:p>
    <w:p>
      <w:pPr>
        <w:jc w:val="both"/>
        <w:ind w:firstLine="705"/>
        <w:spacing w:before="120"/>
        <w:rPr>
          <w:vanish/>
        </w:rPr>
      </w:pPr>
      <w:r>
        <w:rPr>
          <w:rFonts w:ascii="Times New Roman" w:hAnsi="Times New Roman"/>
          <w:i/>
          <w:sz w:val="24"/>
          <w:color w:val="800000"/>
          <w:vanish/>
        </w:rPr>
        <w:t xml:space="preserve">Сноска. Заголовок постановления в редакции постановления Правительства РК от 03.09.2013 </w:t>
      </w:r>
      <w:hyperlink r:id="hrId1">
        <w:r>
          <w:rPr>
            <w:rFonts w:ascii="Times New Roman" w:hAnsi="Times New Roman"/>
            <w:u w:val="single"/>
            <w:sz w:val="24"/>
            <w:color w:val="0000FF"/>
            <w:vanish/>
          </w:rPr>
          <w:t>№ 910</w:t>
        </w:r>
      </w:hyperlink>
      <w:r>
        <w:rPr>
          <w:rFonts w:ascii="Times New Roman" w:hAnsi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jc w:val="both"/>
        <w:ind w:firstLine="705"/>
        <w:spacing w:before="120"/>
      </w:pPr>
      <w:r>
        <w:rPr>
          <w:rFonts w:ascii="Times New Roman" w:hAnsi="Times New Roman"/>
          <w:sz w:val="24"/>
        </w:rPr>
        <w:t xml:space="preserve">В целях реализации </w:t>
      </w:r>
      <w:hyperlink r:id="hrId2">
        <w:r>
          <w:rPr>
            <w:rFonts w:ascii="Times New Roman" w:hAnsi="Times New Roman"/>
            <w:u w:val="single"/>
            <w:sz w:val="24"/>
            <w:color w:val="0000FF"/>
          </w:rPr>
          <w:t xml:space="preserve">статьи 17 </w:t>
        </w:r>
      </w:hyperlink>
      <w:r>
        <w:rPr>
          <w:rFonts w:ascii="Times New Roman" w:hAnsi="Times New Roman"/>
          <w:sz w:val="24"/>
          <w:color w:val="000000"/>
        </w:rPr>
        <w:t xml:space="preserve">Закона Республики Казахстан от 13 июля 1999 года "О борьбе с терроризмом" Правительство Республики Казахстан постановляет: </w:t>
      </w:r>
    </w:p>
    <w:p>
      <w:pPr>
        <w:jc w:val="both"/>
        <w:ind w:firstLine="705"/>
      </w:pPr>
      <w:bookmarkStart w:id="0" w:name="1"/>
      <w:bookmarkEnd w:id="0"/>
      <w:r>
        <w:rPr>
          <w:rFonts w:ascii="Times New Roman" w:hAnsi="Times New Roman"/>
          <w:sz w:val="24"/>
        </w:rPr>
        <w:t>1. Утвердить прилагаемые Правила осуществления социальной реабилитации лиц, потерпевших от акта терроризма.</w:t>
      </w:r>
    </w:p>
    <w:p>
      <w:pPr>
        <w:jc w:val="both"/>
        <w:ind w:firstLine="705"/>
        <w:spacing w:before="120"/>
        <w:rPr>
          <w:vanish/>
        </w:rPr>
      </w:pPr>
      <w:r>
        <w:rPr>
          <w:rFonts w:ascii="Times New Roman" w:hAnsi="Times New Roman"/>
          <w:i/>
          <w:sz w:val="24"/>
          <w:color w:val="800000"/>
          <w:vanish/>
        </w:rPr>
        <w:t xml:space="preserve">Сноска. Пункт 1 в редакции постановления Правительства РК от 03.09.2013 </w:t>
      </w:r>
      <w:hyperlink r:id="hrId3">
        <w:r>
          <w:rPr>
            <w:rFonts w:ascii="Times New Roman" w:hAnsi="Times New Roman"/>
            <w:u w:val="single"/>
            <w:sz w:val="24"/>
            <w:color w:val="0000FF"/>
            <w:vanish/>
          </w:rPr>
          <w:t>№ 910</w:t>
        </w:r>
      </w:hyperlink>
      <w:r>
        <w:rPr>
          <w:rFonts w:ascii="Times New Roman" w:hAnsi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jc w:val="both"/>
        <w:ind w:firstLine="705"/>
      </w:pPr>
      <w:bookmarkStart w:id="1" w:name="2"/>
      <w:bookmarkEnd w:id="1"/>
      <w:r>
        <w:rPr>
          <w:rFonts w:ascii="Times New Roman" w:hAnsi="Times New Roman"/>
          <w:sz w:val="24"/>
        </w:rPr>
        <w:t xml:space="preserve">2. Настоящее постановление вступает в силу со дня подписания. </w:t>
      </w:r>
    </w:p>
    <w:tbl>
      <w:tblPr>
        <w:tblW w:w="208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Ind w:w="720" w:type="dxa"/>
      </w:tblPr>
      <w:tblGrid>
        <w:gridCol w:w="9015"/>
        <w:gridCol w:w="11835"/>
      </w:tblGrid>
      <w:tr>
        <w:trPr>
          <w:tblHeader/>
        </w:trPr>
        <w:tc>
          <w:p>
            <w:pPr>
              <w:spacing w:before="480"/>
            </w:pPr>
            <w:r>
              <w:rPr>
                <w:rFonts w:ascii="Times New Roman" w:hAnsi="Times New Roman"/>
                <w:b/>
                <w:sz w:val="24"/>
                <w:color w:val="000000"/>
              </w:rPr>
              <w:t xml:space="preserve">Премьер-Министр  </w:t>
            </w:r>
          </w:p>
        </w:tc>
        <w:tc>
          <w:p>
            <w:r>
              <w:rPr>
                <w:rFonts w:ascii="Times New Roman" w:hAnsi="Times New Roman"/>
                <w:sz w:val="24"/>
                <w:color w:val="000000"/>
              </w:rPr>
              <w:t/>
            </w:r>
          </w:p>
        </w:tc>
      </w:tr>
      <w:tr>
        <w:tc>
          <w:p>
            <w:r>
              <w:rPr>
                <w:rFonts w:ascii="Times New Roman" w:hAnsi="Times New Roman"/>
                <w:b/>
                <w:sz w:val="24"/>
                <w:color w:val="000000"/>
              </w:rPr>
              <w:t xml:space="preserve">Республики Казахстан  </w:t>
            </w:r>
          </w:p>
        </w:tc>
        <w:tc>
          <w:p>
            <w:r>
              <w:rPr>
                <w:sz w:val="24"/>
                <w:color w:val="000000"/>
              </w:rPr>
              <w:t/>
            </w:r>
          </w:p>
        </w:tc>
      </w:tr>
    </w:tbl>
    <w:p>
      <w:r>
        <w:rPr>
          <w:rFonts w:ascii="Times New Roman" w:hAnsi="Times New Roman"/>
          <w:sz w:val="24"/>
          <w:color w:val="000000"/>
        </w:rPr>
        <w:t/>
      </w:r>
    </w:p>
    <w:p>
      <w:pPr>
        <w:jc w:val="center"/>
        <w:ind w:left="6600"/>
        <w:spacing w:before="240" w:after="240"/>
      </w:pPr>
      <w:bookmarkStart w:id="2" w:name="3"/>
      <w:bookmarkEnd w:id="2"/>
      <w:r>
        <w:rPr>
          <w:rFonts w:ascii="Times New Roman" w:hAnsi="Times New Roman"/>
          <w:sz w:val="24"/>
          <w:color w:val="000000"/>
        </w:rPr>
        <w:t>Утверждены</w:t>
      </w:r>
      <w:r>
        <w:br/>
      </w:r>
      <w:r>
        <w:rPr>
          <w:rFonts w:ascii="Times New Roman" w:hAnsi="Times New Roman"/>
          <w:sz w:val="24"/>
          <w:color w:val="000000"/>
        </w:rPr>
        <w:t>постановлением Правительства</w:t>
      </w:r>
      <w:r>
        <w:br/>
      </w:r>
      <w:r>
        <w:rPr>
          <w:rFonts w:ascii="Times New Roman" w:hAnsi="Times New Roman"/>
          <w:sz w:val="24"/>
          <w:color w:val="000000"/>
        </w:rPr>
        <w:t>Республики Казахстан</w:t>
      </w:r>
      <w:r>
        <w:br/>
      </w:r>
      <w:r>
        <w:rPr>
          <w:rFonts w:ascii="Times New Roman" w:hAnsi="Times New Roman"/>
          <w:sz w:val="24"/>
          <w:color w:val="000000"/>
        </w:rPr>
        <w:t xml:space="preserve">от 21 января 2003 года N 64 </w:t>
      </w:r>
    </w:p>
    <w:p>
      <w:pPr>
        <w:jc w:val="center"/>
        <w:spacing w:before="240"/>
      </w:pPr>
      <w:bookmarkStart w:id="3" w:name="4"/>
      <w:bookmarkEnd w:id="3"/>
      <w:r>
        <w:rPr>
          <w:rFonts w:ascii="Times New Roman" w:hAnsi="Times New Roman"/>
          <w:b/>
          <w:sz w:val="24"/>
          <w:color w:val="000080"/>
        </w:rPr>
        <w:t>ПРАВИЛА</w:t>
      </w:r>
      <w:r>
        <w:br/>
      </w:r>
      <w:r>
        <w:rPr>
          <w:rFonts w:ascii="Times New Roman" w:hAnsi="Times New Roman"/>
          <w:b/>
          <w:sz w:val="24"/>
          <w:color w:val="000080"/>
        </w:rPr>
        <w:t>осуществления социальной реабилитации лиц, потерпевших</w:t>
      </w:r>
      <w:r>
        <w:br/>
      </w:r>
      <w:r>
        <w:rPr>
          <w:rFonts w:ascii="Times New Roman" w:hAnsi="Times New Roman"/>
          <w:b/>
          <w:sz w:val="24"/>
          <w:color w:val="000080"/>
        </w:rPr>
        <w:t>от акта терроризма</w:t>
      </w:r>
    </w:p>
    <w:p>
      <w:pPr>
        <w:jc w:val="both"/>
        <w:ind w:firstLine="705"/>
        <w:spacing w:before="120"/>
        <w:rPr>
          <w:vanish/>
        </w:rPr>
      </w:pPr>
      <w:r>
        <w:rPr>
          <w:rFonts w:ascii="Times New Roman" w:hAnsi="Times New Roman"/>
          <w:i/>
          <w:sz w:val="24"/>
          <w:color w:val="800000"/>
          <w:vanish/>
        </w:rPr>
        <w:t xml:space="preserve">Сноска. Правила в редакции постановления Правительства РК от 03.09.2013 </w:t>
      </w:r>
      <w:hyperlink r:id="hrId4">
        <w:r>
          <w:rPr>
            <w:rFonts w:ascii="Times New Roman" w:hAnsi="Times New Roman"/>
            <w:u w:val="single"/>
            <w:sz w:val="24"/>
            <w:color w:val="0000FF"/>
            <w:vanish/>
          </w:rPr>
          <w:t>№ 910</w:t>
        </w:r>
      </w:hyperlink>
      <w:r>
        <w:rPr>
          <w:rFonts w:ascii="Times New Roman" w:hAnsi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jc w:val="center"/>
        <w:spacing w:before="240"/>
      </w:pPr>
      <w:bookmarkStart w:id="4" w:name="5"/>
      <w:bookmarkEnd w:id="4"/>
      <w:r>
        <w:rPr>
          <w:rFonts w:ascii="Times New Roman" w:hAnsi="Times New Roman"/>
          <w:b/>
          <w:sz w:val="24"/>
          <w:color w:val="000080"/>
        </w:rPr>
        <w:t>1. Общие положения</w:t>
      </w:r>
    </w:p>
    <w:p>
      <w:pPr>
        <w:jc w:val="both"/>
        <w:ind w:firstLine="705"/>
        <w:spacing w:before="120"/>
      </w:pPr>
      <w:bookmarkStart w:id="5" w:name="6"/>
      <w:bookmarkEnd w:id="5"/>
      <w:r>
        <w:rPr>
          <w:rFonts w:ascii="Times New Roman" w:hAnsi="Times New Roman"/>
          <w:sz w:val="24"/>
        </w:rPr>
        <w:t xml:space="preserve">1. Настоящие Правила осуществления социальной реабилитации лиц, потерпевших от акта терроризма (далее - Правила) разработаны в соответствии с </w:t>
      </w:r>
      <w:hyperlink r:id="hrId5">
        <w:r>
          <w:rPr>
            <w:rFonts w:ascii="Times New Roman" w:hAnsi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/>
          <w:sz w:val="24"/>
          <w:color w:val="000000"/>
        </w:rPr>
        <w:t xml:space="preserve"> Республики Казахстан от 13 июля 1999 года «О противодействии терроризму» и определяют порядок осуществления социальной реабилитации лиц, потерпевших от акта терроризма. </w:t>
      </w:r>
    </w:p>
    <w:p>
      <w:pPr>
        <w:jc w:val="both"/>
        <w:ind w:firstLine="705"/>
      </w:pPr>
      <w:bookmarkStart w:id="6" w:name="7"/>
      <w:bookmarkEnd w:id="6"/>
      <w:r>
        <w:rPr>
          <w:rFonts w:ascii="Times New Roman" w:hAnsi="Times New Roman"/>
          <w:sz w:val="24"/>
        </w:rPr>
        <w:t xml:space="preserve">2. Социальная реабилитация предоставляется гражданам Республики Казахстан, иностранцам и лицам без гражданства, признанным потерпевшими от акта терроризма (далее - потерпевшие) в порядке, установленном уголовно-процессуальным </w:t>
      </w:r>
      <w:hyperlink r:id="hrId6">
        <w:r>
          <w:rPr>
            <w:rFonts w:ascii="Times New Roman" w:hAnsi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/>
          <w:sz w:val="24"/>
          <w:color w:val="000000"/>
        </w:rPr>
        <w:t xml:space="preserve"> Республики Казахстан. </w:t>
      </w:r>
    </w:p>
    <w:p>
      <w:pPr>
        <w:jc w:val="both"/>
        <w:ind w:firstLine="705"/>
      </w:pPr>
      <w:bookmarkStart w:id="7" w:name="8"/>
      <w:bookmarkEnd w:id="7"/>
      <w:r>
        <w:rPr>
          <w:rFonts w:ascii="Times New Roman" w:hAnsi="Times New Roman"/>
          <w:sz w:val="24"/>
        </w:rPr>
        <w:t xml:space="preserve">3. Социальная реабилитация потерпевших предусматривает оказание бесплатной необходимой правовой помощи, психологической и медицинской реабилитации (далее - социальная реабилитация). </w:t>
      </w:r>
    </w:p>
    <w:p>
      <w:pPr>
        <w:jc w:val="both"/>
        <w:ind w:firstLine="705"/>
      </w:pPr>
      <w:bookmarkStart w:id="8" w:name="9"/>
      <w:bookmarkEnd w:id="8"/>
      <w:r>
        <w:rPr>
          <w:rFonts w:ascii="Times New Roman" w:hAnsi="Times New Roman"/>
          <w:sz w:val="24"/>
        </w:rPr>
        <w:t xml:space="preserve">4. Социальная реабилитация оказывается государственными органами, осуществляющими противодействие терроризму (далее - государственными органами) по месту совершения акта (актов) терроризма, либо по месту проживания потерпевшего за счет и в пределах средств, предусмотренных в республиканском и местном бюджетах. </w:t>
      </w:r>
    </w:p>
    <w:p>
      <w:pPr>
        <w:jc w:val="both"/>
        <w:ind w:firstLine="705"/>
      </w:pPr>
      <w:bookmarkStart w:id="9" w:name="10"/>
      <w:bookmarkEnd w:id="9"/>
      <w:r>
        <w:rPr>
          <w:rFonts w:ascii="Times New Roman" w:hAnsi="Times New Roman"/>
          <w:sz w:val="24"/>
        </w:rPr>
        <w:t>5. Социальная реабилитация граждан Республики Казахстан, признанных потерпевшими от акта терроризма, совершенного на территории иностранного государства, осуществляется в порядке, установленном настоящими Правилами, если иное не установлено международными договорами.</w:t>
      </w:r>
    </w:p>
    <w:p>
      <w:pPr>
        <w:jc w:val="center"/>
        <w:spacing w:before="240"/>
      </w:pPr>
      <w:bookmarkStart w:id="10" w:name="11"/>
      <w:bookmarkEnd w:id="10"/>
      <w:r>
        <w:rPr>
          <w:rFonts w:ascii="Times New Roman" w:hAnsi="Times New Roman"/>
          <w:b/>
          <w:sz w:val="24"/>
          <w:color w:val="000080"/>
        </w:rPr>
        <w:t>2. Порядок осуществления социальной реабилитации</w:t>
      </w:r>
      <w:r>
        <w:br/>
      </w:r>
      <w:r>
        <w:rPr>
          <w:rFonts w:ascii="Times New Roman" w:hAnsi="Times New Roman"/>
          <w:b/>
          <w:sz w:val="24"/>
          <w:color w:val="000080"/>
        </w:rPr>
        <w:t>лиц, потерпевших от акта терроризма</w:t>
      </w:r>
    </w:p>
    <w:p>
      <w:pPr>
        <w:jc w:val="both"/>
        <w:ind w:firstLine="705"/>
        <w:spacing w:before="120"/>
      </w:pPr>
      <w:bookmarkStart w:id="11" w:name="12"/>
      <w:bookmarkEnd w:id="11"/>
      <w:r>
        <w:rPr>
          <w:rFonts w:ascii="Times New Roman" w:hAnsi="Times New Roman"/>
          <w:sz w:val="24"/>
        </w:rPr>
        <w:t>6. Основанием для осуществления социальной реабилитации является постановление органа, ведущего уголовный процесс, о признании лица потерпевшим.</w:t>
      </w:r>
    </w:p>
    <w:p>
      <w:pPr>
        <w:jc w:val="both"/>
        <w:ind w:firstLine="705"/>
      </w:pPr>
      <w:bookmarkStart w:id="12" w:name="13"/>
      <w:bookmarkEnd w:id="12"/>
      <w:r>
        <w:rPr>
          <w:rFonts w:ascii="Times New Roman" w:hAnsi="Times New Roman"/>
          <w:sz w:val="24"/>
        </w:rPr>
        <w:t xml:space="preserve">7. Для получения социальной реабилитации, потерпевший или действующий от его имени близкий родственник (законный представитель) обращается в территориальный орган уполномоченного государственного органа по координации деятельности в сфере противодействия терроризму (далее - территориальный орган Комитета национальной безопасности Республики Казахстан) с заявлением с указанием фамилии, имени, а также по желанию отчества потерпевшего, его почтового адреса, вида социальной реабилитации, которую он желает получить. </w:t>
      </w:r>
    </w:p>
    <w:p>
      <w:pPr>
        <w:jc w:val="both"/>
        <w:ind w:firstLine="705"/>
      </w:pPr>
      <w:bookmarkStart w:id="13" w:name="14"/>
      <w:bookmarkEnd w:id="13"/>
      <w:r>
        <w:rPr>
          <w:rFonts w:ascii="Times New Roman" w:hAnsi="Times New Roman"/>
          <w:sz w:val="24"/>
        </w:rPr>
        <w:t xml:space="preserve">8. Территориальный орган Комитета национальной безопасности Республики Казахстан в течение двух рабочих дней направляет ответ потерпевшему или действующему от его имени близкому родственнику (законному представителю) о результатах рассмотрения заявления в письменной форме, с указанием наименования государственного органа (организации) куда следует обратиться для получения требуемого вида социальной реабилитации, его места нахождения, конкретного сотрудника к которому необходимо обратиться потерпевшему, номера служебного телефона, факса, адреса электронной почты (при необходимости). </w:t>
      </w:r>
    </w:p>
    <w:p>
      <w:pPr>
        <w:jc w:val="both"/>
        <w:ind w:firstLine="705"/>
      </w:pPr>
      <w:bookmarkStart w:id="14" w:name="15"/>
      <w:bookmarkEnd w:id="14"/>
      <w:r>
        <w:rPr>
          <w:rFonts w:ascii="Times New Roman" w:hAnsi="Times New Roman"/>
          <w:sz w:val="24"/>
        </w:rPr>
        <w:t xml:space="preserve">9. Правовая помощь потерпевшему оказывается незамедлительно территориальными органами Министерства юстиции Республики Казахстан в пределах их компетенции в письменной, устной и электронной формах. </w:t>
      </w:r>
    </w:p>
    <w:p>
      <w:pPr>
        <w:jc w:val="both"/>
        <w:ind w:firstLine="705"/>
      </w:pPr>
      <w:r>
        <w:rPr>
          <w:rFonts w:ascii="Times New Roman" w:hAnsi="Times New Roman"/>
          <w:sz w:val="24"/>
        </w:rPr>
        <w:t>Территориальные органы Министерства юстиции Республики Казахстан оказывают содействие потерпевшему в выдаче необходимых документов.</w:t>
      </w:r>
    </w:p>
    <w:p>
      <w:pPr>
        <w:jc w:val="both"/>
        <w:ind w:firstLine="705"/>
      </w:pPr>
      <w:bookmarkStart w:id="15" w:name="16"/>
      <w:bookmarkEnd w:id="15"/>
      <w:r>
        <w:rPr>
          <w:rFonts w:ascii="Times New Roman" w:hAnsi="Times New Roman"/>
          <w:sz w:val="24"/>
        </w:rPr>
        <w:t>10. Территориальный орган Комитета национальной безопасности Республики Казахстан направляет в территориальный орган Министерства юстиции Республики Казахстан копию заявления потерпевшего о получении правовой помощи.</w:t>
      </w:r>
    </w:p>
    <w:p>
      <w:pPr>
        <w:jc w:val="both"/>
        <w:ind w:firstLine="705"/>
      </w:pPr>
      <w:r>
        <w:rPr>
          <w:rFonts w:ascii="Times New Roman" w:hAnsi="Times New Roman"/>
          <w:sz w:val="24"/>
        </w:rPr>
        <w:t>Для получения правовой помощи в территориальный орган Министерства юстиции Республики Казахстан дополнительно представляются следующие документы:</w:t>
      </w:r>
    </w:p>
    <w:p>
      <w:pPr>
        <w:jc w:val="both"/>
        <w:ind w:firstLine="705"/>
      </w:pPr>
      <w:bookmarkStart w:id="16" w:name="17"/>
      <w:bookmarkEnd w:id="16"/>
      <w:r>
        <w:rPr>
          <w:rFonts w:ascii="Times New Roman" w:hAnsi="Times New Roman"/>
          <w:sz w:val="24"/>
        </w:rPr>
        <w:t>1) копия документа, удостоверяющего личность лица, потерпевшего от акта терроризма;</w:t>
      </w:r>
    </w:p>
    <w:p>
      <w:pPr>
        <w:jc w:val="both"/>
        <w:ind w:firstLine="705"/>
      </w:pPr>
      <w:bookmarkStart w:id="17" w:name="18"/>
      <w:bookmarkEnd w:id="17"/>
      <w:r>
        <w:rPr>
          <w:rFonts w:ascii="Times New Roman" w:hAnsi="Times New Roman"/>
          <w:sz w:val="24"/>
        </w:rPr>
        <w:t>2) копия постановления о признании лица потерпевшим от акта терроризма.</w:t>
      </w:r>
    </w:p>
    <w:p>
      <w:pPr>
        <w:jc w:val="both"/>
        <w:ind w:firstLine="705"/>
      </w:pPr>
      <w:r>
        <w:rPr>
          <w:rFonts w:ascii="Times New Roman" w:hAnsi="Times New Roman"/>
          <w:sz w:val="24"/>
        </w:rPr>
        <w:t>В случае обращения в письменной форме или в форме электронного документа, заверенного электронной цифровой подписью, территориальные органы Министерства юстиции Республики Казахстан в течение пяти рабочих дней отправляют потерпевшему ответ о результатах рассмотрения  заявления. В случае обращения в устной форме потерпевший получает ответ незамедлительно.</w:t>
      </w:r>
    </w:p>
    <w:p>
      <w:pPr>
        <w:jc w:val="both"/>
        <w:ind w:firstLine="705"/>
      </w:pPr>
      <w:bookmarkStart w:id="18" w:name="19"/>
      <w:bookmarkEnd w:id="18"/>
      <w:r>
        <w:rPr>
          <w:rFonts w:ascii="Times New Roman" w:hAnsi="Times New Roman"/>
          <w:sz w:val="24"/>
        </w:rPr>
        <w:t>11. Руководитель территориального органа Министерства юстиции Республики Казахстан информирует начальника территориального органа Комитета национальной безопасности Республики Казахстан об итогах проведения мероприятий по оказанию правовой помощи потерпевшим от акта терроризма.</w:t>
      </w:r>
    </w:p>
    <w:p>
      <w:pPr>
        <w:jc w:val="both"/>
        <w:ind w:firstLine="705"/>
      </w:pPr>
      <w:bookmarkStart w:id="19" w:name="20"/>
      <w:bookmarkEnd w:id="19"/>
      <w:r>
        <w:rPr>
          <w:rFonts w:ascii="Times New Roman" w:hAnsi="Times New Roman"/>
          <w:sz w:val="24"/>
        </w:rPr>
        <w:t>12. Психологическая реабилитация потерпевшим оказывается незамедлительно по месту совершения акта (актов) терроризма и заключается в предоставлении им помощи специалистами соответствующего профиля (психологами).</w:t>
      </w:r>
    </w:p>
    <w:p>
      <w:pPr>
        <w:jc w:val="both"/>
        <w:ind w:firstLine="705"/>
      </w:pPr>
      <w:r>
        <w:rPr>
          <w:rFonts w:ascii="Times New Roman" w:hAnsi="Times New Roman"/>
          <w:sz w:val="24"/>
        </w:rPr>
        <w:t>Для осуществления психологической реабилитации территориальным органом Комитета национальной безопасности Республики Казахстан создаются межведомственная рабочая группа.</w:t>
      </w:r>
    </w:p>
    <w:p>
      <w:pPr>
        <w:jc w:val="both"/>
        <w:ind w:firstLine="705"/>
      </w:pPr>
      <w:r>
        <w:rPr>
          <w:rFonts w:ascii="Times New Roman" w:hAnsi="Times New Roman"/>
          <w:sz w:val="24"/>
        </w:rPr>
        <w:t>В межведомственную рабочую группу включаются специалисты: штатные психологи и сотрудники подразделений психологической службы государственных органов, осуществляющих противодействие терроризму, специалисты организаций здравоохранения, организаций системы социальной защиты населения, специальных организаций образования (психолого-медико-педагогических консультаций, реабилитационных центров, кабинетов психолого-педагогической коррекции).</w:t>
      </w:r>
    </w:p>
    <w:p>
      <w:pPr>
        <w:jc w:val="both"/>
        <w:ind w:firstLine="705"/>
      </w:pPr>
      <w:r>
        <w:rPr>
          <w:rFonts w:ascii="Times New Roman" w:hAnsi="Times New Roman"/>
          <w:sz w:val="24"/>
        </w:rPr>
        <w:t>Руководителем межведомственной рабочей группы по оказанию психологической реабилитации назначается заместитель начальника территориального органа Комитета национальной безопасности Республики Казахстан, курирующий вопросы противодействия терроризму.</w:t>
      </w:r>
    </w:p>
    <w:p>
      <w:pPr>
        <w:jc w:val="both"/>
        <w:ind w:firstLine="705"/>
      </w:pPr>
      <w:bookmarkStart w:id="20" w:name="21"/>
      <w:bookmarkEnd w:id="20"/>
      <w:r>
        <w:rPr>
          <w:rFonts w:ascii="Times New Roman" w:hAnsi="Times New Roman"/>
          <w:sz w:val="24"/>
        </w:rPr>
        <w:t xml:space="preserve">13. Для получения психологической реабилитации в территориальный орган Комитета национальной безопасности Республики Казахстан вместе с заявлением, указанным в </w:t>
      </w:r>
      <w:hyperlink r:id="hrId7">
        <w:r>
          <w:rPr>
            <w:rFonts w:ascii="Times New Roman" w:hAnsi="Times New Roman"/>
            <w:u w:val="single"/>
            <w:sz w:val="24"/>
            <w:color w:val="0000FF"/>
          </w:rPr>
          <w:t>пункте 7</w:t>
        </w:r>
      </w:hyperlink>
      <w:r>
        <w:rPr>
          <w:rFonts w:ascii="Times New Roman" w:hAnsi="Times New Roman"/>
          <w:sz w:val="24"/>
          <w:color w:val="000000"/>
        </w:rPr>
        <w:t xml:space="preserve"> настоящих Правил, также дополнительно предоставляются следующие документы:</w:t>
      </w:r>
    </w:p>
    <w:p>
      <w:pPr>
        <w:jc w:val="both"/>
        <w:ind w:firstLine="705"/>
      </w:pPr>
      <w:bookmarkStart w:id="21" w:name="22"/>
      <w:bookmarkEnd w:id="21"/>
      <w:r>
        <w:rPr>
          <w:rFonts w:ascii="Times New Roman" w:hAnsi="Times New Roman"/>
          <w:sz w:val="24"/>
        </w:rPr>
        <w:t>1) копия документа, удостоверяющего личность лица, потерпевшего от акта терроризма;</w:t>
      </w:r>
    </w:p>
    <w:p>
      <w:pPr>
        <w:jc w:val="both"/>
        <w:ind w:firstLine="705"/>
      </w:pPr>
      <w:bookmarkStart w:id="22" w:name="23"/>
      <w:bookmarkEnd w:id="22"/>
      <w:r>
        <w:rPr>
          <w:rFonts w:ascii="Times New Roman" w:hAnsi="Times New Roman"/>
          <w:sz w:val="24"/>
        </w:rPr>
        <w:t>2) копия постановления о признании лица потерпевшим от акта терроризма.</w:t>
      </w:r>
    </w:p>
    <w:p>
      <w:pPr>
        <w:jc w:val="both"/>
        <w:ind w:firstLine="705"/>
      </w:pPr>
      <w:bookmarkStart w:id="23" w:name="24"/>
      <w:bookmarkEnd w:id="23"/>
      <w:r>
        <w:rPr>
          <w:rFonts w:ascii="Times New Roman" w:hAnsi="Times New Roman"/>
          <w:sz w:val="24"/>
        </w:rPr>
        <w:t>14. Специалист-психолог осуществляет психологическое консультирование потерпевшего и в случае необходимости рекомендует ему обратиться в организации здравоохранения для дальнейшего получения лечения в медицинских организациях, оказывающих восстановительное лечение и медицинскую реабилитацию, в том числе детскую медицинскую реабилитацию.</w:t>
      </w:r>
    </w:p>
    <w:p>
      <w:pPr>
        <w:jc w:val="both"/>
        <w:ind w:firstLine="705"/>
      </w:pPr>
      <w:bookmarkStart w:id="24" w:name="25"/>
      <w:bookmarkEnd w:id="24"/>
      <w:r>
        <w:rPr>
          <w:rFonts w:ascii="Times New Roman" w:hAnsi="Times New Roman"/>
          <w:sz w:val="24"/>
        </w:rPr>
        <w:t>15. Руководитель межведомственной рабочей группы информирует руководителя территориального органа Комитета национальной безопасности Республики Казахстан об итогах проведения мероприятий по психологической реабилитации.</w:t>
      </w:r>
    </w:p>
    <w:p>
      <w:pPr>
        <w:jc w:val="both"/>
        <w:ind w:firstLine="705"/>
      </w:pPr>
      <w:bookmarkStart w:id="25" w:name="26"/>
      <w:bookmarkEnd w:id="25"/>
      <w:r>
        <w:rPr>
          <w:rFonts w:ascii="Times New Roman" w:hAnsi="Times New Roman"/>
          <w:sz w:val="24"/>
        </w:rPr>
        <w:t xml:space="preserve">16. Медицинская реабилитация лиц, потерпевших от акта терроризма, осуществляется организациями здравоохранения в пределах гарантированного объема бесплатной медицинской помощи, в соответствии с </w:t>
      </w:r>
      <w:hyperlink r:id="hrId8">
        <w:r>
          <w:rPr>
            <w:rFonts w:ascii="Times New Roman" w:hAnsi="Times New Roman"/>
            <w:u w:val="single"/>
            <w:sz w:val="24"/>
            <w:color w:val="0000FF"/>
          </w:rPr>
          <w:t>Правилами</w:t>
        </w:r>
      </w:hyperlink>
      <w:r>
        <w:rPr>
          <w:rFonts w:ascii="Times New Roman" w:hAnsi="Times New Roman"/>
          <w:sz w:val="24"/>
          <w:color w:val="000000"/>
        </w:rPr>
        <w:t xml:space="preserve"> восстановительного лечения и медицинской реабилитации, в том числе детской медицинской реабилитации, утвержденными постановлением Правительства Республики Казахстан от 15 ноября 2011 года № 1342.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CC"/>
  </w:font>
  <w:font w:name="Times New Roman">
    <w:charset w:val="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/>
        <w:sz w:val="20"/>
      </w:rPr>
    </w:rPrDefault>
  </w:docDefaults>
  <w:style w:type="paragraph" w:default="1" w:styleId="0">
    <w:name w:val="Normal"/>
    <w:qFormat/>
  </w:style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Set" Type="http://schemas.openxmlformats.org/officeDocument/2006/relationships/settings" Target="settings.xml"/><Relationship Id="hrId1" Type="http://schemas.openxmlformats.org/officeDocument/2006/relationships/hyperlink" Target="npa:P1300000910#3" TargetMode="External"/><Relationship Id="hrId2" Type="http://schemas.openxmlformats.org/officeDocument/2006/relationships/hyperlink" Target="npa:Z990000416_#37" TargetMode="External"/><Relationship Id="hrId3" Type="http://schemas.openxmlformats.org/officeDocument/2006/relationships/hyperlink" Target="npa:P1300000910#4" TargetMode="External"/><Relationship Id="hrId4" Type="http://schemas.openxmlformats.org/officeDocument/2006/relationships/hyperlink" Target="npa:P1300000910#8" TargetMode="External"/><Relationship Id="hrId5" Type="http://schemas.openxmlformats.org/officeDocument/2006/relationships/hyperlink" Target="npa:Z990000416_#37" TargetMode="External"/><Relationship Id="hrId6" Type="http://schemas.openxmlformats.org/officeDocument/2006/relationships/hyperlink" Target="npa:K1400000231#637" TargetMode="External"/><Relationship Id="hrId7" Type="http://schemas.openxmlformats.org/officeDocument/2006/relationships/hyperlink" Target="npa:P030000064_#13" TargetMode="External"/><Relationship Id="hrId8" Type="http://schemas.openxmlformats.org/officeDocument/2006/relationships/hyperlink" Target="npa:P1100001342#5" TargetMode="External"/></Relationships>
</file>