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1" w:rsidRPr="00973EF8" w:rsidRDefault="0073297C" w:rsidP="00973EF8">
      <w:pPr>
        <w:widowControl w:val="0"/>
        <w:tabs>
          <w:tab w:val="left" w:pos="311"/>
        </w:tabs>
        <w:autoSpaceDE w:val="0"/>
        <w:autoSpaceDN w:val="0"/>
        <w:spacing w:after="0"/>
        <w:ind w:left="109" w:right="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D3461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proofErr w:type="spellStart"/>
      <w:proofErr w:type="gramStart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>ұллинг</w:t>
      </w:r>
      <w:proofErr w:type="spellEnd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>кезінде</w:t>
      </w:r>
      <w:proofErr w:type="spellEnd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>істеу</w:t>
      </w:r>
      <w:proofErr w:type="spellEnd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>керек</w:t>
      </w:r>
      <w:proofErr w:type="spellEnd"/>
      <w:r w:rsidR="001D3461" w:rsidRPr="00973EF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D3461" w:rsidRPr="00973EF8" w:rsidRDefault="001D3461" w:rsidP="00973EF8">
      <w:pPr>
        <w:widowControl w:val="0"/>
        <w:autoSpaceDE w:val="0"/>
        <w:autoSpaceDN w:val="0"/>
        <w:spacing w:before="82" w:after="0"/>
        <w:ind w:left="10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461" w:rsidRPr="00973EF8" w:rsidRDefault="001D3461" w:rsidP="00973EF8">
      <w:pPr>
        <w:widowControl w:val="0"/>
        <w:tabs>
          <w:tab w:val="left" w:pos="391"/>
        </w:tabs>
        <w:autoSpaceDE w:val="0"/>
        <w:autoSpaceDN w:val="0"/>
        <w:spacing w:before="24" w:after="0"/>
        <w:ind w:left="109" w:right="5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- Жәбірленушінің зорлық-зомбылық кезіндегі пассивті позициясы жағдайды ушықтыратын түсіну маңызды.</w:t>
      </w:r>
    </w:p>
    <w:p w:rsidR="001D3461" w:rsidRPr="00973EF8" w:rsidRDefault="001D3461" w:rsidP="00973EF8">
      <w:pPr>
        <w:widowControl w:val="0"/>
        <w:tabs>
          <w:tab w:val="left" w:pos="304"/>
        </w:tabs>
        <w:autoSpaceDE w:val="0"/>
        <w:autoSpaceDN w:val="0"/>
        <w:spacing w:after="0"/>
        <w:ind w:left="109" w:right="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- Белсенді позицияны көрсету керек: егер сіздің балаңыз қудалау құрбаны екенін білсеңіз, шетте қалмаңыз, оны проблема</w:t>
      </w:r>
      <w:r w:rsidR="00FE5F74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м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ен жалғыз қалдырмаңыз.</w:t>
      </w:r>
    </w:p>
    <w:p w:rsidR="00FB191B" w:rsidRPr="00973EF8" w:rsidRDefault="00FB191B" w:rsidP="00973EF8">
      <w:pPr>
        <w:widowControl w:val="0"/>
        <w:tabs>
          <w:tab w:val="left" w:pos="455"/>
        </w:tabs>
        <w:autoSpaceDE w:val="0"/>
        <w:autoSpaceDN w:val="0"/>
        <w:spacing w:after="0"/>
        <w:ind w:left="109" w:right="4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- Оны қолдаңыз, бәрі басталған оқиғалардың тарихын нақтылаңыз.</w:t>
      </w:r>
    </w:p>
    <w:p w:rsidR="001D3461" w:rsidRPr="00973EF8" w:rsidRDefault="001D3461" w:rsidP="00973EF8">
      <w:pPr>
        <w:widowControl w:val="0"/>
        <w:tabs>
          <w:tab w:val="left" w:pos="311"/>
        </w:tabs>
        <w:autoSpaceDE w:val="0"/>
        <w:autoSpaceDN w:val="0"/>
        <w:spacing w:after="0"/>
        <w:ind w:left="109" w:right="4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B191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Баламен бірге бұл қудалаудың басталуына не себеп болуы мүмкін екенін ойлаңыз. Егер, бала жабық </w:t>
      </w:r>
      <w:proofErr w:type="spellStart"/>
      <w:r w:rsidR="00FB191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/оқшаулау/</w:t>
      </w:r>
      <w:proofErr w:type="spellEnd"/>
      <w:r w:rsidR="00FB191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ұялшақтық салдарынан зардап шеккен болса, онда оны өзгертуге </w:t>
      </w:r>
      <w:r w:rsidR="00FB191B" w:rsidRPr="00973EF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ынталандыру ретінде қолдануға</w:t>
      </w:r>
      <w:r w:rsidR="00FB191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болады. Дәл қазір бала өзіне сенімді болып, </w:t>
      </w:r>
      <w:r w:rsidR="00FE5F74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өз</w:t>
      </w:r>
      <w:r w:rsidR="00FB191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үшін тұруды үйренуі керек. </w:t>
      </w:r>
    </w:p>
    <w:p w:rsidR="001D3461" w:rsidRPr="00973EF8" w:rsidRDefault="00FB191B" w:rsidP="00973EF8">
      <w:pPr>
        <w:widowControl w:val="0"/>
        <w:tabs>
          <w:tab w:val="left" w:pos="355"/>
        </w:tabs>
        <w:autoSpaceDE w:val="0"/>
        <w:autoSpaceDN w:val="0"/>
        <w:spacing w:after="0"/>
        <w:ind w:left="109" w:right="5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– Оған әртүрлі секцияларға немесе үйірмелерге</w:t>
      </w:r>
      <w:r w:rsidR="00E467A8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 xml:space="preserve"> қатысқаны</w:t>
      </w:r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 xml:space="preserve"> көмектеседі, онда бала сенімділікке ие болады, өзін-өзі бағалауды арттырады, достар табады.</w:t>
      </w:r>
    </w:p>
    <w:p w:rsidR="00E467A8" w:rsidRPr="00973EF8" w:rsidRDefault="00E467A8" w:rsidP="00973EF8">
      <w:pPr>
        <w:widowControl w:val="0"/>
        <w:tabs>
          <w:tab w:val="left" w:pos="239"/>
        </w:tabs>
        <w:autoSpaceDE w:val="0"/>
        <w:autoSpaceDN w:val="0"/>
        <w:spacing w:after="0"/>
        <w:ind w:left="1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Мектеп психологына </w:t>
      </w:r>
      <w:r w:rsidR="00FE5F74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жүгініңіз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467A8" w:rsidRPr="00973EF8" w:rsidRDefault="00E467A8" w:rsidP="00973EF8">
      <w:pPr>
        <w:widowControl w:val="0"/>
        <w:tabs>
          <w:tab w:val="left" w:pos="491"/>
        </w:tabs>
        <w:autoSpaceDE w:val="0"/>
        <w:autoSpaceDN w:val="0"/>
        <w:spacing w:before="29" w:after="0"/>
        <w:ind w:left="109" w:right="5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- Балаға осы жағдайда ішкі және сыртқы ресурстарды табуға көмектесу керек.</w:t>
      </w:r>
    </w:p>
    <w:p w:rsidR="00E467A8" w:rsidRPr="00973EF8" w:rsidRDefault="00E467A8" w:rsidP="00973EF8">
      <w:pPr>
        <w:widowControl w:val="0"/>
        <w:tabs>
          <w:tab w:val="left" w:pos="290"/>
        </w:tabs>
        <w:autoSpaceDE w:val="0"/>
        <w:autoSpaceDN w:val="0"/>
        <w:spacing w:after="0"/>
        <w:ind w:left="109" w:right="4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Мектеп психологына жүгінген кезде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буллермен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 жұмыс жүргізіледі</w:t>
      </w:r>
    </w:p>
    <w:p w:rsidR="00E467A8" w:rsidRPr="00973EF8" w:rsidRDefault="00E467A8" w:rsidP="00973EF8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after="0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Баланың келісімімен сынып жетекшісін</w:t>
      </w:r>
      <w:r w:rsidR="0029710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хабар беру</w:t>
      </w:r>
      <w:r w:rsidR="0029710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ге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болады. Сонымен, беделді сынып жетекшісі сыныптағы өкілеттіктер мен міндеттерді дұрыс бөле алады, қудалауды жүзеге асыратын балаларға </w:t>
      </w:r>
      <w:r w:rsidR="0029710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басқа жолды түсінуге көмектес</w:t>
      </w:r>
      <w:r w:rsidR="0073297C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е алады</w:t>
      </w:r>
      <w:r w:rsidR="0029710B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3297C" w:rsidRPr="00973EF8" w:rsidRDefault="0073297C" w:rsidP="00973EF8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3297C" w:rsidRPr="00973EF8" w:rsidRDefault="0073297C" w:rsidP="00973EF8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3297C" w:rsidRPr="00973EF8" w:rsidRDefault="0073297C" w:rsidP="00973EF8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D3461" w:rsidRPr="00973EF8" w:rsidRDefault="0029710B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>Агресс</w:t>
      </w:r>
      <w:proofErr w:type="spellEnd"/>
      <w:r w:rsidRPr="00973E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ия бар баланың</w:t>
      </w:r>
      <w:r w:rsidR="00D04F77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b/>
          <w:sz w:val="24"/>
          <w:szCs w:val="24"/>
        </w:rPr>
        <w:t>ата-аналарына</w:t>
      </w:r>
      <w:proofErr w:type="spellEnd"/>
      <w:r w:rsidR="00D04F77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3EF8" w:rsidRPr="00973E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proofErr w:type="spellStart"/>
      <w:r w:rsidR="00D04F77" w:rsidRPr="00973EF8">
        <w:rPr>
          <w:rFonts w:ascii="Times New Roman" w:eastAsia="Times New Roman" w:hAnsi="Times New Roman" w:cs="Times New Roman"/>
          <w:b/>
          <w:sz w:val="24"/>
          <w:szCs w:val="24"/>
        </w:rPr>
        <w:t>рналған</w:t>
      </w:r>
      <w:proofErr w:type="spellEnd"/>
      <w:r w:rsidR="00D04F77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b/>
          <w:sz w:val="24"/>
          <w:szCs w:val="24"/>
        </w:rPr>
        <w:t>ұсыныстар</w:t>
      </w:r>
      <w:proofErr w:type="spellEnd"/>
      <w:r w:rsidR="00D04F77" w:rsidRPr="00973EF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3EF8" w:rsidRPr="00973EF8" w:rsidRDefault="00973EF8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04F77" w:rsidRPr="006B778D" w:rsidRDefault="0029710B" w:rsidP="00973EF8">
      <w:pPr>
        <w:widowControl w:val="0"/>
        <w:numPr>
          <w:ilvl w:val="0"/>
          <w:numId w:val="2"/>
        </w:numPr>
        <w:tabs>
          <w:tab w:val="left" w:pos="816"/>
          <w:tab w:val="left" w:pos="1771"/>
          <w:tab w:val="left" w:pos="3182"/>
        </w:tabs>
        <w:autoSpaceDE w:val="0"/>
        <w:autoSpaceDN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E76CE8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04F77"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>Ба</w:t>
      </w:r>
      <w:r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>лаңызбен дос болыңыз. Оның өмір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ін және</w:t>
      </w:r>
      <w:r w:rsidR="00E76CE8"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интернетте болғанын </w:t>
      </w:r>
      <w:r w:rsidR="00D04F77"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қадағала</w:t>
      </w:r>
      <w:r w:rsidR="00D04F7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п жүр</w:t>
      </w:r>
      <w:r w:rsidR="0073297C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="00D04F7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із</w:t>
      </w:r>
      <w:r w:rsidR="00D04F77"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04F77" w:rsidRPr="00973EF8" w:rsidRDefault="00E76CE8" w:rsidP="00973EF8">
      <w:pPr>
        <w:widowControl w:val="0"/>
        <w:numPr>
          <w:ilvl w:val="0"/>
          <w:numId w:val="2"/>
        </w:numPr>
        <w:tabs>
          <w:tab w:val="left" w:pos="816"/>
          <w:tab w:val="left" w:pos="1771"/>
          <w:tab w:val="left" w:pos="3182"/>
        </w:tabs>
        <w:autoSpaceDE w:val="0"/>
        <w:autoSpaceDN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DD3C1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Өзіңіздің жақсы 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мінез жақтары</w:t>
      </w:r>
      <w:r w:rsidR="0073297C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ызды </w:t>
      </w:r>
      <w:proofErr w:type="spellStart"/>
      <w:r w:rsidR="00DD3C1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көрсіт</w:t>
      </w:r>
      <w:r w:rsidR="00D04F77"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0073297C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 w:rsidR="00D04F77"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>із</w:t>
      </w:r>
      <w:proofErr w:type="spellEnd"/>
      <w:r w:rsidR="00D04F77" w:rsidRPr="006B77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Баланың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көз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агрессияны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көрсетпеңіз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F77" w:rsidRPr="00973EF8" w:rsidRDefault="00E76CE8" w:rsidP="00973EF8">
      <w:pPr>
        <w:widowControl w:val="0"/>
        <w:numPr>
          <w:ilvl w:val="0"/>
          <w:numId w:val="2"/>
        </w:numPr>
        <w:tabs>
          <w:tab w:val="left" w:pos="816"/>
          <w:tab w:val="left" w:pos="1771"/>
          <w:tab w:val="left" w:pos="3182"/>
        </w:tabs>
        <w:autoSpaceDE w:val="0"/>
        <w:autoSpaceDN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Басқа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адамдарға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жанашырлық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пен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толеранттылық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таныты</w:t>
      </w:r>
      <w:proofErr w:type="spellEnd"/>
      <w:r w:rsidR="0073297C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ыз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F77" w:rsidRPr="00973EF8" w:rsidRDefault="00E76CE8" w:rsidP="00973EF8">
      <w:pPr>
        <w:widowControl w:val="0"/>
        <w:numPr>
          <w:ilvl w:val="0"/>
          <w:numId w:val="2"/>
        </w:numPr>
        <w:tabs>
          <w:tab w:val="left" w:pos="816"/>
          <w:tab w:val="left" w:pos="1771"/>
          <w:tab w:val="left" w:pos="3182"/>
        </w:tabs>
        <w:autoSpaceDE w:val="0"/>
        <w:autoSpaceDN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Баламен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эмоционалды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стрессті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жеңілдету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жолдары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жиі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сөйлесі</w:t>
      </w:r>
      <w:proofErr w:type="spellEnd"/>
      <w:r w:rsidR="0073297C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proofErr w:type="spellStart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D04F77"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CE8" w:rsidRPr="00973EF8" w:rsidRDefault="00E76CE8" w:rsidP="00973EF8">
      <w:pPr>
        <w:pStyle w:val="a3"/>
        <w:widowControl w:val="0"/>
        <w:tabs>
          <w:tab w:val="left" w:pos="816"/>
        </w:tabs>
        <w:autoSpaceDE w:val="0"/>
        <w:autoSpaceDN w:val="0"/>
        <w:spacing w:after="0"/>
        <w:ind w:left="142" w:right="4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DD3C1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Сезімдер</w:t>
      </w:r>
      <w:proofErr w:type="spellEnd"/>
      <w:r w:rsidR="00DD3C1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сөйлесіңіз, өзара әрекеттесу кезінде </w:t>
      </w:r>
      <w:r w:rsidR="0073297C" w:rsidRPr="00973EF8">
        <w:rPr>
          <w:rFonts w:ascii="Times New Roman" w:hAnsi="Times New Roman" w:cs="Times New Roman"/>
          <w:color w:val="000000"/>
          <w:sz w:val="24"/>
          <w:szCs w:val="24"/>
          <w:lang w:val="kk-KZ"/>
        </w:rPr>
        <w:t>" С</w:t>
      </w:r>
      <w:r w:rsidR="00DD3C17" w:rsidRPr="00973E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езімдердің көрінісі" әдісін қолданыңыз. </w:t>
      </w:r>
    </w:p>
    <w:p w:rsidR="00DD3C17" w:rsidRPr="00973EF8" w:rsidRDefault="00E76CE8" w:rsidP="00973EF8">
      <w:pPr>
        <w:pStyle w:val="a3"/>
        <w:widowControl w:val="0"/>
        <w:tabs>
          <w:tab w:val="left" w:pos="816"/>
        </w:tabs>
        <w:autoSpaceDE w:val="0"/>
        <w:autoSpaceDN w:val="0"/>
        <w:spacing w:after="0"/>
        <w:ind w:left="142" w:right="4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DD3C1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Егер</w:t>
      </w:r>
      <w:proofErr w:type="spellEnd"/>
      <w:r w:rsidR="00DD3C17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балада агрессияның жоғары деңгейіне күдік болса, психологтың кеңесіне жүгініңіз.  </w:t>
      </w:r>
    </w:p>
    <w:p w:rsidR="001D3461" w:rsidRPr="00973EF8" w:rsidRDefault="00DD3C17" w:rsidP="00973EF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Баланы көшбасшының жағымды қасиеттерін көрсете алатын әрекетке тартыңыз.</w:t>
      </w:r>
    </w:p>
    <w:p w:rsidR="001D3461" w:rsidRPr="00973EF8" w:rsidRDefault="001D3461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D3461" w:rsidRPr="00973EF8" w:rsidRDefault="001D3461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3461" w:rsidRPr="00973EF8" w:rsidRDefault="001D3461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3461" w:rsidRPr="00973EF8" w:rsidRDefault="001D3461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3461" w:rsidRPr="00973EF8" w:rsidRDefault="001D3461" w:rsidP="00973EF8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3461" w:rsidRPr="00973EF8" w:rsidRDefault="001D3461" w:rsidP="00973EF8">
      <w:pPr>
        <w:widowControl w:val="0"/>
        <w:autoSpaceDE w:val="0"/>
        <w:autoSpaceDN w:val="0"/>
        <w:spacing w:after="0"/>
        <w:ind w:left="323" w:right="2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2021 </w:t>
      </w:r>
      <w:r w:rsidR="00DD3C17" w:rsidRPr="00973EF8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  <w:lang w:val="kk-KZ"/>
        </w:rPr>
        <w:t>ж</w:t>
      </w:r>
      <w:r w:rsidRPr="00973EF8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</w:rPr>
        <w:t>.</w:t>
      </w:r>
    </w:p>
    <w:p w:rsidR="001D3461" w:rsidRPr="00973EF8" w:rsidRDefault="001D3461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1D3461" w:rsidRPr="00973EF8" w:rsidRDefault="001D3461" w:rsidP="00973EF8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10131C36" wp14:editId="482E0BC6">
            <wp:simplePos x="0" y="0"/>
            <wp:positionH relativeFrom="page">
              <wp:posOffset>8294370</wp:posOffset>
            </wp:positionH>
            <wp:positionV relativeFrom="paragraph">
              <wp:posOffset>24765</wp:posOffset>
            </wp:positionV>
            <wp:extent cx="908050" cy="733425"/>
            <wp:effectExtent l="0" t="0" r="635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EF8" w:rsidRPr="00973EF8" w:rsidRDefault="00973EF8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kk-KZ"/>
        </w:rPr>
      </w:pPr>
    </w:p>
    <w:p w:rsidR="00DD3C17" w:rsidRPr="00973EF8" w:rsidRDefault="00E76CE8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proofErr w:type="spellStart"/>
      <w:r w:rsidRPr="00973EF8">
        <w:rPr>
          <w:rFonts w:ascii="Times New Roman" w:eastAsia="Times New Roman" w:hAnsi="Times New Roman" w:cs="Times New Roman"/>
          <w:b/>
          <w:bCs/>
          <w:color w:val="FF0000"/>
          <w:spacing w:val="-2"/>
          <w:sz w:val="48"/>
          <w:szCs w:val="48"/>
        </w:rPr>
        <w:t>Буллинг</w:t>
      </w:r>
      <w:proofErr w:type="spellEnd"/>
      <w:r w:rsidRPr="00973EF8">
        <w:rPr>
          <w:rFonts w:ascii="Times New Roman" w:eastAsia="Times New Roman" w:hAnsi="Times New Roman" w:cs="Times New Roman"/>
          <w:b/>
          <w:bCs/>
          <w:color w:val="FF0000"/>
          <w:spacing w:val="-2"/>
          <w:sz w:val="48"/>
          <w:szCs w:val="48"/>
        </w:rPr>
        <w:t>:</w:t>
      </w:r>
      <w:r w:rsidR="00DD3C17"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="00DD3C17"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қалай</w:t>
      </w:r>
      <w:proofErr w:type="spellEnd"/>
      <w:r w:rsidR="00DD3C17"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</w:t>
      </w:r>
      <w:r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kk-KZ"/>
        </w:rPr>
        <w:t>бі</w:t>
      </w:r>
      <w:proofErr w:type="gramStart"/>
      <w:r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kk-KZ"/>
        </w:rPr>
        <w:t>луге</w:t>
      </w:r>
      <w:proofErr w:type="gramEnd"/>
      <w:r w:rsidR="00DD3C17"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="00DD3C17"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болады</w:t>
      </w:r>
      <w:proofErr w:type="spellEnd"/>
      <w:r w:rsidR="00DD3C17"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="00DD3C17"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және</w:t>
      </w:r>
      <w:proofErr w:type="spellEnd"/>
    </w:p>
    <w:p w:rsidR="001D3461" w:rsidRPr="00973EF8" w:rsidRDefault="00DD3C17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не </w:t>
      </w:r>
      <w:proofErr w:type="spellStart"/>
      <w:r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істеу</w:t>
      </w:r>
      <w:proofErr w:type="spellEnd"/>
      <w:r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керек</w:t>
      </w:r>
      <w:proofErr w:type="spellEnd"/>
      <w:r w:rsidRPr="00973EF8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?</w:t>
      </w:r>
    </w:p>
    <w:p w:rsidR="001D3461" w:rsidRPr="00973EF8" w:rsidRDefault="001D3461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8F7" w:rsidRPr="00973EF8" w:rsidRDefault="00D018F7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6D3CAD1D" wp14:editId="4BCA1E55">
            <wp:simplePos x="0" y="0"/>
            <wp:positionH relativeFrom="page">
              <wp:posOffset>7437755</wp:posOffset>
            </wp:positionH>
            <wp:positionV relativeFrom="paragraph">
              <wp:posOffset>134620</wp:posOffset>
            </wp:positionV>
            <wp:extent cx="2743200" cy="1682750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3EF8" w:rsidRPr="00973EF8" w:rsidRDefault="00973EF8" w:rsidP="00973EF8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3461" w:rsidRPr="00973EF8" w:rsidRDefault="00AF68D9" w:rsidP="00973EF8">
      <w:pPr>
        <w:widowControl w:val="0"/>
        <w:autoSpaceDE w:val="0"/>
        <w:autoSpaceDN w:val="0"/>
        <w:spacing w:before="11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>уллер</w:t>
      </w:r>
      <w:proofErr w:type="spellEnd"/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3E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="00573C45" w:rsidRPr="00973EF8">
        <w:rPr>
          <w:rFonts w:ascii="Times New Roman" w:eastAsia="Times New Roman" w:hAnsi="Times New Roman" w:cs="Times New Roman"/>
          <w:b/>
          <w:sz w:val="24"/>
          <w:szCs w:val="24"/>
        </w:rPr>
        <w:t>ала</w:t>
      </w:r>
      <w:proofErr w:type="spellStart"/>
      <w:r w:rsidRPr="00973E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ны</w:t>
      </w:r>
      <w:proofErr w:type="spellEnd"/>
      <w:r w:rsidR="00573C45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3C17" w:rsidRPr="00973EF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DD3C17" w:rsidRPr="00973EF8">
        <w:rPr>
          <w:rFonts w:ascii="Times New Roman" w:eastAsia="Times New Roman" w:hAnsi="Times New Roman" w:cs="Times New Roman"/>
          <w:b/>
          <w:sz w:val="24"/>
          <w:szCs w:val="24"/>
        </w:rPr>
        <w:t>қудалаушы</w:t>
      </w:r>
      <w:proofErr w:type="spellEnd"/>
      <w:r w:rsidR="00DD3C17"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>қалай</w:t>
      </w:r>
      <w:proofErr w:type="spellEnd"/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3EF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білуге</w:t>
      </w:r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>болады</w:t>
      </w:r>
      <w:proofErr w:type="spellEnd"/>
      <w:r w:rsidRPr="00973EF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D3461" w:rsidRPr="00973EF8" w:rsidRDefault="001C736B" w:rsidP="00973EF8">
      <w:pPr>
        <w:widowControl w:val="0"/>
        <w:autoSpaceDE w:val="0"/>
        <w:autoSpaceDN w:val="0"/>
        <w:spacing w:before="3" w:after="0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Назар аударатын керек сигналдар</w:t>
      </w:r>
      <w:r w:rsidR="00AF68D9" w:rsidRPr="00973EF8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ы</w:t>
      </w:r>
      <w:r w:rsidRPr="00973EF8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1C736B" w:rsidRPr="00973EF8" w:rsidRDefault="001C736B" w:rsidP="00973EF8">
      <w:pPr>
        <w:widowControl w:val="0"/>
        <w:autoSpaceDE w:val="0"/>
        <w:autoSpaceDN w:val="0"/>
        <w:spacing w:before="3" w:after="0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</w:p>
    <w:p w:rsidR="001C736B" w:rsidRPr="00973EF8" w:rsidRDefault="001C736B" w:rsidP="00973EF8">
      <w:pPr>
        <w:widowControl w:val="0"/>
        <w:tabs>
          <w:tab w:val="left" w:pos="829"/>
          <w:tab w:val="left" w:pos="830"/>
        </w:tabs>
        <w:autoSpaceDE w:val="0"/>
        <w:autoSpaceDN w:val="0"/>
        <w:spacing w:before="4" w:after="0"/>
        <w:ind w:right="150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Сіздің балаңыз:</w:t>
      </w:r>
    </w:p>
    <w:p w:rsidR="001C736B" w:rsidRPr="00973EF8" w:rsidRDefault="001C736B" w:rsidP="00973EF8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  <w:tab w:val="left" w:pos="4962"/>
          <w:tab w:val="left" w:pos="5103"/>
        </w:tabs>
        <w:autoSpaceDE w:val="0"/>
        <w:autoSpaceDN w:val="0"/>
        <w:spacing w:before="4" w:after="0"/>
        <w:ind w:right="17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ашуланшақ,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теңгерімсіз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(төбелеседі, мазақтайды, </w:t>
      </w:r>
      <w:r w:rsidR="006910E6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шағымдан</w:t>
      </w:r>
      <w:r w:rsidR="00AF68D9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ады</w:t>
      </w:r>
      <w:r w:rsidR="006910E6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тісте</w:t>
      </w:r>
      <w:r w:rsidR="00AF68D9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йді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1C736B" w:rsidRPr="00973EF8" w:rsidRDefault="001C736B" w:rsidP="00973EF8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  <w:tab w:val="left" w:pos="4962"/>
          <w:tab w:val="left" w:pos="5103"/>
        </w:tabs>
        <w:autoSpaceDE w:val="0"/>
        <w:autoSpaceDN w:val="0"/>
        <w:spacing w:before="4" w:after="0"/>
        <w:ind w:right="17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Үйге қымбат әшекейлер әкеледі, өз</w:t>
      </w:r>
      <w:r w:rsidR="00AF68D9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інде себепсіз пайда </w:t>
      </w:r>
      <w:proofErr w:type="spellStart"/>
      <w:r w:rsidR="00AF68D9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болган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ақшасы</w:t>
      </w:r>
      <w:r w:rsidR="00AF68D9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түсіндір</w:t>
      </w:r>
      <w:r w:rsidR="00AF68D9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е алма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йд</w:t>
      </w:r>
      <w:r w:rsidR="00AF68D9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C736B" w:rsidRPr="00973EF8" w:rsidRDefault="001C736B" w:rsidP="00973EF8">
      <w:pPr>
        <w:pStyle w:val="a3"/>
        <w:widowControl w:val="0"/>
        <w:numPr>
          <w:ilvl w:val="0"/>
          <w:numId w:val="4"/>
        </w:numPr>
        <w:tabs>
          <w:tab w:val="left" w:pos="829"/>
          <w:tab w:val="left" w:pos="830"/>
          <w:tab w:val="left" w:pos="4962"/>
          <w:tab w:val="left" w:pos="5103"/>
        </w:tabs>
        <w:autoSpaceDE w:val="0"/>
        <w:autoSpaceDN w:val="0"/>
        <w:spacing w:before="4" w:after="0"/>
        <w:ind w:right="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жасөспі</w:t>
      </w:r>
      <w:proofErr w:type="gramStart"/>
      <w:r w:rsidRPr="00973EF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3EF8">
        <w:rPr>
          <w:rFonts w:ascii="Times New Roman" w:eastAsia="Times New Roman" w:hAnsi="Times New Roman" w:cs="Times New Roman"/>
          <w:sz w:val="24"/>
          <w:szCs w:val="24"/>
        </w:rPr>
        <w:t>імдермен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топтастырыл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ады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36B" w:rsidRPr="00973EF8" w:rsidRDefault="001C736B" w:rsidP="00973EF8">
      <w:pPr>
        <w:widowControl w:val="0"/>
        <w:numPr>
          <w:ilvl w:val="0"/>
          <w:numId w:val="4"/>
        </w:numPr>
        <w:tabs>
          <w:tab w:val="left" w:pos="829"/>
          <w:tab w:val="left" w:pos="830"/>
          <w:tab w:val="left" w:pos="4962"/>
          <w:tab w:val="left" w:pos="5103"/>
        </w:tabs>
        <w:autoSpaceDE w:val="0"/>
        <w:autoSpaceDN w:val="0"/>
        <w:spacing w:after="0"/>
        <w:ind w:right="1022"/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Қатал</w:t>
      </w:r>
      <w:proofErr w:type="spellEnd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бейімділікті</w:t>
      </w:r>
      <w:proofErr w:type="spellEnd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көрсетеді</w:t>
      </w:r>
      <w:proofErr w:type="spellEnd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.</w:t>
      </w:r>
    </w:p>
    <w:p w:rsidR="001C736B" w:rsidRPr="00973EF8" w:rsidRDefault="00731E9A" w:rsidP="00973EF8">
      <w:pPr>
        <w:widowControl w:val="0"/>
        <w:numPr>
          <w:ilvl w:val="0"/>
          <w:numId w:val="4"/>
        </w:numPr>
        <w:tabs>
          <w:tab w:val="left" w:pos="829"/>
          <w:tab w:val="left" w:pos="830"/>
          <w:tab w:val="left" w:pos="4962"/>
          <w:tab w:val="left" w:pos="5103"/>
        </w:tabs>
        <w:autoSpaceDE w:val="0"/>
        <w:autoSpaceDN w:val="0"/>
        <w:spacing w:after="0"/>
        <w:ind w:right="177"/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Ризашы</w:t>
      </w:r>
      <w:r w:rsidR="00983443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л</w:t>
      </w:r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ық</w:t>
      </w:r>
      <w:r w:rsidR="00983443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т</w:t>
      </w:r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а</w:t>
      </w:r>
      <w:r w:rsidR="00983443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 xml:space="preserve">н тез </w:t>
      </w:r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F68D9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ашуға беріледі</w:t>
      </w:r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.</w:t>
      </w:r>
    </w:p>
    <w:p w:rsidR="001D3461" w:rsidRPr="00973EF8" w:rsidRDefault="00731E9A" w:rsidP="00973EF8">
      <w:pPr>
        <w:widowControl w:val="0"/>
        <w:numPr>
          <w:ilvl w:val="0"/>
          <w:numId w:val="4"/>
        </w:numPr>
        <w:tabs>
          <w:tab w:val="left" w:pos="829"/>
          <w:tab w:val="left" w:pos="830"/>
          <w:tab w:val="left" w:pos="4962"/>
          <w:tab w:val="left" w:pos="5103"/>
        </w:tabs>
        <w:autoSpaceDE w:val="0"/>
        <w:autoSpaceDN w:val="0"/>
        <w:spacing w:after="0"/>
        <w:ind w:right="1022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>О</w:t>
      </w:r>
      <w:proofErr w:type="spellStart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йын</w:t>
      </w:r>
      <w:proofErr w:type="spellEnd"/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 xml:space="preserve"> барысында д</w:t>
      </w:r>
      <w:proofErr w:type="spellStart"/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остарына</w:t>
      </w:r>
      <w:proofErr w:type="spellEnd"/>
      <w:r w:rsidR="00983443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kk-KZ"/>
        </w:rPr>
        <w:t xml:space="preserve"> </w:t>
      </w:r>
      <w:proofErr w:type="spellStart"/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өз</w:t>
      </w:r>
      <w:proofErr w:type="spellEnd"/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ережелерін</w:t>
      </w:r>
      <w:proofErr w:type="spellEnd"/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жүктейді</w:t>
      </w:r>
      <w:proofErr w:type="spellEnd"/>
      <w:r w:rsidR="001C736B"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.</w:t>
      </w:r>
    </w:p>
    <w:p w:rsidR="00983443" w:rsidRPr="00973EF8" w:rsidRDefault="00731E9A" w:rsidP="00973EF8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983443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ішігірім реніштер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ді </w:t>
      </w:r>
      <w:r w:rsidR="00983443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ұмытып кетудің орнына </w:t>
      </w:r>
      <w:r w:rsidR="00983443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кекшіл.</w:t>
      </w:r>
    </w:p>
    <w:p w:rsidR="00983443" w:rsidRPr="00973EF8" w:rsidRDefault="00983443" w:rsidP="00973EF8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Нұсқауларды елемейді және оңай ашуланады.</w:t>
      </w:r>
    </w:p>
    <w:p w:rsidR="00983443" w:rsidRPr="00973EF8" w:rsidRDefault="00731E9A" w:rsidP="00973EF8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Жанжал себептерін </w:t>
      </w:r>
      <w:r w:rsidR="00983443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ізде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ген сияқты өзің </w:t>
      </w:r>
      <w:r w:rsidR="00983443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ұстайды</w:t>
      </w:r>
      <w:r w:rsidR="00983443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D3461" w:rsidRPr="00973EF8" w:rsidRDefault="00983443" w:rsidP="00973EF8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6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Ата-аналарды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құрметтемейді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олармен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әсіресе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аналармен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сана</w:t>
      </w:r>
      <w:proofErr w:type="spellStart"/>
      <w:r w:rsidR="00731E9A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сп</w:t>
      </w:r>
      <w:r w:rsidRPr="00973EF8">
        <w:rPr>
          <w:rFonts w:ascii="Times New Roman" w:eastAsia="Times New Roman" w:hAnsi="Times New Roman" w:cs="Times New Roman"/>
          <w:sz w:val="24"/>
          <w:szCs w:val="24"/>
        </w:rPr>
        <w:t>айды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3461" w:rsidRPr="00973EF8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731E9A" w:rsidRPr="00973EF8" w:rsidRDefault="00731E9A" w:rsidP="00973EF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Сіздің балаңыз </w:t>
      </w:r>
      <w:proofErr w:type="spellStart"/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буллингтың</w:t>
      </w:r>
      <w:proofErr w:type="spellEnd"/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құрбаны</w:t>
      </w:r>
      <w:r w:rsidR="00254F62"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болғанын қ</w:t>
      </w:r>
      <w:proofErr w:type="spellStart"/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алай</w:t>
      </w:r>
      <w:proofErr w:type="spellEnd"/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білуге</w:t>
      </w:r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болады</w:t>
      </w:r>
      <w:proofErr w:type="spellEnd"/>
      <w:r w:rsidRPr="0097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1D3461" w:rsidRPr="00973EF8" w:rsidRDefault="001D3461" w:rsidP="00973EF8">
      <w:pPr>
        <w:widowControl w:val="0"/>
        <w:autoSpaceDE w:val="0"/>
        <w:autoSpaceDN w:val="0"/>
        <w:spacing w:before="3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9A" w:rsidRPr="00973EF8" w:rsidRDefault="00731E9A" w:rsidP="00973EF8">
      <w:pPr>
        <w:widowControl w:val="0"/>
        <w:autoSpaceDE w:val="0"/>
        <w:autoSpaceDN w:val="0"/>
        <w:spacing w:after="0"/>
        <w:ind w:left="417" w:right="31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973EF8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Назар аударатын керек сигналдары</w:t>
      </w:r>
    </w:p>
    <w:p w:rsidR="001D3461" w:rsidRPr="00973EF8" w:rsidRDefault="001D3461" w:rsidP="00973EF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40F0" w:rsidRPr="00973EF8" w:rsidRDefault="00D740F0" w:rsidP="00973EF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Сіздің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балаңыз</w:t>
      </w:r>
      <w:proofErr w:type="spellEnd"/>
      <w:proofErr w:type="gramStart"/>
      <w:r w:rsidRPr="00973EF8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spellStart"/>
      <w:proofErr w:type="gramEnd"/>
      <w:r w:rsidRPr="00973EF8">
        <w:rPr>
          <w:rFonts w:ascii="Times New Roman" w:eastAsia="Times New Roman" w:hAnsi="Times New Roman" w:cs="Times New Roman"/>
          <w:sz w:val="24"/>
          <w:szCs w:val="24"/>
        </w:rPr>
        <w:t>сыныптастард</w:t>
      </w:r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ан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ешқайсысын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үйге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="00254F62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4F62" w:rsidRPr="00973EF8">
        <w:rPr>
          <w:rFonts w:ascii="Times New Roman" w:eastAsia="Times New Roman" w:hAnsi="Times New Roman" w:cs="Times New Roman"/>
          <w:sz w:val="24"/>
          <w:szCs w:val="24"/>
        </w:rPr>
        <w:t>келмейд</w:t>
      </w:r>
      <w:proofErr w:type="spellEnd"/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</w:p>
    <w:p w:rsidR="00D740F0" w:rsidRPr="00973EF8" w:rsidRDefault="00D740F0" w:rsidP="00973EF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үнемі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үйде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3EF8">
        <w:rPr>
          <w:rFonts w:ascii="Times New Roman" w:eastAsia="Times New Roman" w:hAnsi="Times New Roman" w:cs="Times New Roman"/>
          <w:sz w:val="24"/>
          <w:szCs w:val="24"/>
        </w:rPr>
        <w:t>бос</w:t>
      </w:r>
      <w:proofErr w:type="gram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уақытын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жалғыз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өткізеді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F0" w:rsidRPr="00973EF8" w:rsidRDefault="00D740F0" w:rsidP="00973EF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147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Бос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уақытын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(спорт,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компьютерлік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ойындар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, музыка, телефон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арқылы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ұзақ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әң</w:t>
      </w:r>
      <w:proofErr w:type="gramStart"/>
      <w:r w:rsidRPr="00973EF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73EF8">
        <w:rPr>
          <w:rFonts w:ascii="Times New Roman" w:eastAsia="Times New Roman" w:hAnsi="Times New Roman" w:cs="Times New Roman"/>
          <w:sz w:val="24"/>
          <w:szCs w:val="24"/>
        </w:rPr>
        <w:t>імелер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өткізетін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жақын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достары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жоқ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F0" w:rsidRPr="00973EF8" w:rsidRDefault="00D740F0" w:rsidP="00973EF8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Сыныптастар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туған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күндеріне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мерекелеріне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сирек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EF8"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gramEnd"/>
      <w:r w:rsidRPr="00973EF8">
        <w:rPr>
          <w:rFonts w:ascii="Times New Roman" w:eastAsia="Times New Roman" w:hAnsi="Times New Roman" w:cs="Times New Roman"/>
          <w:sz w:val="24"/>
          <w:szCs w:val="24"/>
        </w:rPr>
        <w:t>қырады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өзі</w:t>
      </w:r>
      <w:proofErr w:type="spellEnd"/>
    </w:p>
    <w:p w:rsidR="00D740F0" w:rsidRPr="00973EF8" w:rsidRDefault="00254F62" w:rsidP="00973EF8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ешкімді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үйіне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шақырмайды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өйткені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ешкім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келмейді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қорқады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F0" w:rsidRPr="00973EF8" w:rsidRDefault="00D740F0" w:rsidP="00973EF8">
      <w:pPr>
        <w:widowControl w:val="0"/>
        <w:numPr>
          <w:ilvl w:val="0"/>
          <w:numId w:val="6"/>
        </w:numPr>
        <w:tabs>
          <w:tab w:val="left" w:pos="829"/>
          <w:tab w:val="left" w:pos="830"/>
        </w:tabs>
        <w:autoSpaceDE w:val="0"/>
        <w:autoSpaceDN w:val="0"/>
        <w:spacing w:after="0"/>
        <w:ind w:right="2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Таңертең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бас аур</w:t>
      </w:r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атыны</w:t>
      </w:r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асқазанның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бұзылуы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4F62" w:rsidRPr="00973EF8">
        <w:rPr>
          <w:rFonts w:ascii="Times New Roman" w:eastAsia="Times New Roman" w:hAnsi="Times New Roman" w:cs="Times New Roman"/>
          <w:sz w:val="24"/>
          <w:szCs w:val="24"/>
        </w:rPr>
        <w:t>жиі</w:t>
      </w:r>
      <w:proofErr w:type="spellEnd"/>
      <w:r w:rsidR="00254F62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шағымданады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бармау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73EF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себептер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іздейді</w:t>
      </w:r>
      <w:r w:rsidRPr="00973E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0F0" w:rsidRPr="00973EF8" w:rsidRDefault="00973EF8" w:rsidP="00973EF8">
      <w:pPr>
        <w:widowControl w:val="0"/>
        <w:numPr>
          <w:ilvl w:val="0"/>
          <w:numId w:val="6"/>
        </w:numPr>
        <w:tabs>
          <w:tab w:val="left" w:pos="829"/>
          <w:tab w:val="left" w:pos="830"/>
        </w:tabs>
        <w:autoSpaceDE w:val="0"/>
        <w:autoSpaceDN w:val="0"/>
        <w:spacing w:after="0"/>
        <w:ind w:right="259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776CF8DD" wp14:editId="2A942D6C">
            <wp:simplePos x="0" y="0"/>
            <wp:positionH relativeFrom="page">
              <wp:posOffset>485140</wp:posOffset>
            </wp:positionH>
            <wp:positionV relativeFrom="paragraph">
              <wp:posOffset>551180</wp:posOffset>
            </wp:positionV>
            <wp:extent cx="2702560" cy="1709420"/>
            <wp:effectExtent l="0" t="0" r="2540" b="508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тәбетсіз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тамақ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жейді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тыныш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ұйықтайды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түсінде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жылайды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қайлайды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D3461" w:rsidRPr="00973EF8" w:rsidRDefault="001D3461" w:rsidP="00973EF8">
      <w:pPr>
        <w:widowControl w:val="0"/>
        <w:numPr>
          <w:ilvl w:val="0"/>
          <w:numId w:val="6"/>
        </w:numPr>
        <w:tabs>
          <w:tab w:val="left" w:pos="829"/>
          <w:tab w:val="left" w:pos="830"/>
        </w:tabs>
        <w:autoSpaceDE w:val="0"/>
        <w:autoSpaceDN w:val="0"/>
        <w:spacing w:after="0"/>
        <w:ind w:right="38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.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пессимистік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өңіл-күйі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ба</w:t>
      </w:r>
      <w:proofErr w:type="spellStart"/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йқалады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барудан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4F62" w:rsidRPr="00973EF8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="00254F62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4F62" w:rsidRPr="00973EF8">
        <w:rPr>
          <w:rFonts w:ascii="Times New Roman" w:eastAsia="Times New Roman" w:hAnsi="Times New Roman" w:cs="Times New Roman"/>
          <w:sz w:val="24"/>
          <w:szCs w:val="24"/>
        </w:rPr>
        <w:t>өз</w:t>
      </w:r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-өзі</w:t>
      </w:r>
      <w:proofErr w:type="spellEnd"/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не</w:t>
      </w:r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 жұмсайды </w:t>
      </w:r>
      <w:proofErr w:type="spellStart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="00D740F0"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F62" w:rsidRPr="00973EF8">
        <w:rPr>
          <w:rFonts w:ascii="Times New Roman" w:eastAsia="Times New Roman" w:hAnsi="Times New Roman" w:cs="Times New Roman"/>
          <w:sz w:val="24"/>
          <w:szCs w:val="24"/>
          <w:lang w:val="kk-KZ"/>
        </w:rPr>
        <w:t>қорқытады.</w:t>
      </w:r>
    </w:p>
    <w:p w:rsidR="001D3461" w:rsidRPr="00973EF8" w:rsidRDefault="001D3461" w:rsidP="00973EF8">
      <w:pPr>
        <w:widowControl w:val="0"/>
        <w:numPr>
          <w:ilvl w:val="0"/>
          <w:numId w:val="6"/>
        </w:numPr>
        <w:tabs>
          <w:tab w:val="left" w:pos="829"/>
          <w:tab w:val="left" w:pos="830"/>
        </w:tabs>
        <w:autoSpaceDE w:val="0"/>
        <w:autoSpaceDN w:val="0"/>
        <w:spacing w:before="2" w:after="0"/>
        <w:ind w:right="490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В его поведении просматриваются </w:t>
      </w:r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резкие перемены в настроении.</w:t>
      </w:r>
    </w:p>
    <w:p w:rsidR="00D740F0" w:rsidRPr="00973EF8" w:rsidRDefault="00D740F0" w:rsidP="00973EF8">
      <w:pPr>
        <w:widowControl w:val="0"/>
        <w:numPr>
          <w:ilvl w:val="0"/>
          <w:numId w:val="6"/>
        </w:numPr>
        <w:tabs>
          <w:tab w:val="left" w:pos="829"/>
          <w:tab w:val="left" w:pos="830"/>
        </w:tabs>
        <w:autoSpaceDE w:val="0"/>
        <w:autoSpaceDN w:val="0"/>
        <w:spacing w:before="2" w:after="0"/>
        <w:ind w:right="4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міне</w:t>
      </w:r>
      <w:proofErr w:type="gramStart"/>
      <w:r w:rsidRPr="00973EF8">
        <w:rPr>
          <w:rFonts w:ascii="Times New Roman" w:eastAsia="Times New Roman" w:hAnsi="Times New Roman" w:cs="Times New Roman"/>
          <w:sz w:val="24"/>
          <w:szCs w:val="24"/>
        </w:rPr>
        <w:t>з-</w:t>
      </w:r>
      <w:proofErr w:type="gramEnd"/>
      <w:r w:rsidRPr="00973EF8">
        <w:rPr>
          <w:rFonts w:ascii="Times New Roman" w:eastAsia="Times New Roman" w:hAnsi="Times New Roman" w:cs="Times New Roman"/>
          <w:sz w:val="24"/>
          <w:szCs w:val="24"/>
        </w:rPr>
        <w:t>құлқында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көңіл-күйдің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өзгеруі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proofErr w:type="spellEnd"/>
      <w:r w:rsidRPr="00973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461" w:rsidRPr="00973EF8" w:rsidRDefault="00D740F0" w:rsidP="006051BE">
      <w:pPr>
        <w:widowControl w:val="0"/>
        <w:numPr>
          <w:ilvl w:val="0"/>
          <w:numId w:val="6"/>
        </w:numPr>
        <w:autoSpaceDE w:val="0"/>
        <w:autoSpaceDN w:val="0"/>
        <w:spacing w:after="0"/>
        <w:ind w:left="284" w:right="114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Ашулану</w:t>
      </w:r>
      <w:r w:rsidR="009D0850" w:rsidRPr="00973EF8">
        <w:rPr>
          <w:rFonts w:ascii="Times New Roman" w:eastAsia="Times New Roman" w:hAnsi="Times New Roman" w:cs="Times New Roman"/>
          <w:w w:val="105"/>
          <w:sz w:val="24"/>
          <w:szCs w:val="24"/>
          <w:lang w:val="kk-KZ"/>
        </w:rPr>
        <w:t>ын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реніш</w:t>
      </w:r>
      <w:proofErr w:type="spellEnd"/>
      <w:r w:rsidR="009D0850" w:rsidRPr="00973EF8">
        <w:rPr>
          <w:rFonts w:ascii="Times New Roman" w:eastAsia="Times New Roman" w:hAnsi="Times New Roman" w:cs="Times New Roman"/>
          <w:w w:val="105"/>
          <w:sz w:val="24"/>
          <w:szCs w:val="24"/>
          <w:lang w:val="kk-KZ"/>
        </w:rPr>
        <w:t>ін</w:t>
      </w:r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ті</w:t>
      </w:r>
      <w:proofErr w:type="gram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proofErr w:type="gram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іркену</w:t>
      </w:r>
      <w:proofErr w:type="spellEnd"/>
      <w:r w:rsidR="009D0850" w:rsidRPr="00973EF8">
        <w:rPr>
          <w:rFonts w:ascii="Times New Roman" w:eastAsia="Times New Roman" w:hAnsi="Times New Roman" w:cs="Times New Roman"/>
          <w:w w:val="105"/>
          <w:sz w:val="24"/>
          <w:szCs w:val="24"/>
          <w:lang w:val="kk-KZ"/>
        </w:rPr>
        <w:t>ін</w:t>
      </w:r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6051BE">
        <w:rPr>
          <w:rFonts w:ascii="Times New Roman" w:eastAsia="Times New Roman" w:hAnsi="Times New Roman" w:cs="Times New Roman"/>
          <w:w w:val="105"/>
          <w:sz w:val="24"/>
          <w:szCs w:val="24"/>
          <w:lang w:val="kk-KZ"/>
        </w:rPr>
        <w:t xml:space="preserve">  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ата-аналарына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туыстарына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әлсіз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9D0850" w:rsidRPr="00973EF8">
        <w:rPr>
          <w:rFonts w:ascii="Times New Roman" w:eastAsia="Times New Roman" w:hAnsi="Times New Roman" w:cs="Times New Roman"/>
          <w:w w:val="105"/>
          <w:sz w:val="24"/>
          <w:szCs w:val="24"/>
          <w:lang w:val="kk-KZ"/>
        </w:rPr>
        <w:lastRenderedPageBreak/>
        <w:t>объектілерге</w:t>
      </w:r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кіші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інілері</w:t>
      </w:r>
      <w:proofErr w:type="spellEnd"/>
      <w:r w:rsidR="009D0850" w:rsidRPr="00973EF8">
        <w:rPr>
          <w:rFonts w:ascii="Times New Roman" w:eastAsia="Times New Roman" w:hAnsi="Times New Roman" w:cs="Times New Roman"/>
          <w:w w:val="105"/>
          <w:sz w:val="24"/>
          <w:szCs w:val="24"/>
          <w:lang w:val="kk-KZ"/>
        </w:rPr>
        <w:t>не немесе қарындастарына</w:t>
      </w:r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үй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жануарлары</w:t>
      </w:r>
      <w:r w:rsidR="009D0850" w:rsidRPr="00973EF8">
        <w:rPr>
          <w:rFonts w:ascii="Times New Roman" w:eastAsia="Times New Roman" w:hAnsi="Times New Roman" w:cs="Times New Roman"/>
          <w:w w:val="105"/>
          <w:sz w:val="24"/>
          <w:szCs w:val="24"/>
          <w:lang w:val="kk-KZ"/>
        </w:rPr>
        <w:t>на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)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әсер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етеді</w:t>
      </w:r>
      <w:proofErr w:type="spellEnd"/>
      <w:r w:rsidRPr="00973EF8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6051BE" w:rsidRPr="006051BE" w:rsidRDefault="006051BE" w:rsidP="006051BE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нақты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түсінді</w:t>
      </w:r>
      <w:proofErr w:type="gramStart"/>
      <w:r w:rsidRPr="006051BE">
        <w:rPr>
          <w:rFonts w:ascii="Times New Roman" w:eastAsia="Times New Roman" w:hAnsi="Times New Roman" w:cs="Times New Roman"/>
          <w:sz w:val="24"/>
          <w:szCs w:val="24"/>
        </w:rPr>
        <w:t>рмей</w:t>
      </w:r>
      <w:proofErr w:type="spellEnd"/>
      <w:proofErr w:type="gram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ақшаны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сұрайды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жасырын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</w:p>
    <w:p w:rsidR="006051BE" w:rsidRPr="006051BE" w:rsidRDefault="006051BE" w:rsidP="006051BE">
      <w:pPr>
        <w:pStyle w:val="a3"/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r w:rsidRPr="006051B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кө</w:t>
      </w:r>
      <w:proofErr w:type="gramStart"/>
      <w:r w:rsidRPr="006051B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мөлшерде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ақша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қымбат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заттар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зергерлік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бұйымдар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жоғалған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ерекше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алаңдаушылық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таныту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ақшаны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бопсалаушылардан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алуға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, алкоголь,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есірткі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пайдалануы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мүмкін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51BE" w:rsidRPr="006051BE" w:rsidRDefault="006051BE" w:rsidP="006051BE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Үйге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кішкентай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абразиялармен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көгерулермен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келеді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заттары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біреу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еденді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сүрткендей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кө</w:t>
      </w:r>
      <w:proofErr w:type="gramStart"/>
      <w:r w:rsidRPr="006051B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051BE">
        <w:rPr>
          <w:rFonts w:ascii="Times New Roman" w:eastAsia="Times New Roman" w:hAnsi="Times New Roman" w:cs="Times New Roman"/>
          <w:sz w:val="24"/>
          <w:szCs w:val="24"/>
        </w:rPr>
        <w:t>інеді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кітаптар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дәптерлер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сөмкелері</w:t>
      </w:r>
      <w:proofErr w:type="spellEnd"/>
    </w:p>
    <w:p w:rsidR="006051BE" w:rsidRPr="006051BE" w:rsidRDefault="006051BE" w:rsidP="006051BE">
      <w:pPr>
        <w:pStyle w:val="a3"/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тозған</w:t>
      </w:r>
      <w:proofErr w:type="spellEnd"/>
      <w:proofErr w:type="gramStart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051BE" w:rsidRPr="006051BE" w:rsidRDefault="006051BE" w:rsidP="006051BE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Мектепке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стандартты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емес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жолды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1BE">
        <w:rPr>
          <w:rFonts w:ascii="Times New Roman" w:eastAsia="Times New Roman" w:hAnsi="Times New Roman" w:cs="Times New Roman"/>
          <w:sz w:val="24"/>
          <w:szCs w:val="24"/>
        </w:rPr>
        <w:t>таңдайды</w:t>
      </w:r>
      <w:proofErr w:type="spellEnd"/>
      <w:r w:rsidRPr="006051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1BE" w:rsidRPr="006051BE" w:rsidRDefault="006051BE" w:rsidP="006051BE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r w:rsidRPr="00973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2DE323B8" wp14:editId="7DDE1033">
            <wp:simplePos x="0" y="0"/>
            <wp:positionH relativeFrom="page">
              <wp:posOffset>7774940</wp:posOffset>
            </wp:positionH>
            <wp:positionV relativeFrom="paragraph">
              <wp:posOffset>109220</wp:posOffset>
            </wp:positionV>
            <wp:extent cx="2413000" cy="3018790"/>
            <wp:effectExtent l="0" t="0" r="6350" b="0"/>
            <wp:wrapThrough wrapText="bothSides">
              <wp:wrapPolygon edited="0">
                <wp:start x="0" y="0"/>
                <wp:lineTo x="0" y="21400"/>
                <wp:lineTo x="21486" y="21400"/>
                <wp:lineTo x="21486" y="0"/>
                <wp:lineTo x="0" y="0"/>
              </wp:wrapPolygon>
            </wp:wrapThrough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461" w:rsidRPr="00973EF8" w:rsidRDefault="001D3461" w:rsidP="00973EF8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p w:rsidR="00973EF8" w:rsidRPr="00973EF8" w:rsidRDefault="00973EF8" w:rsidP="00973EF8">
      <w:pPr>
        <w:widowControl w:val="0"/>
        <w:numPr>
          <w:ilvl w:val="0"/>
          <w:numId w:val="1"/>
        </w:numPr>
        <w:tabs>
          <w:tab w:val="left" w:pos="829"/>
          <w:tab w:val="left" w:pos="830"/>
        </w:tabs>
        <w:autoSpaceDE w:val="0"/>
        <w:autoSpaceDN w:val="0"/>
        <w:spacing w:after="0"/>
        <w:ind w:right="216"/>
        <w:rPr>
          <w:rFonts w:ascii="Times New Roman" w:eastAsia="Times New Roman" w:hAnsi="Times New Roman" w:cs="Times New Roman"/>
          <w:sz w:val="24"/>
          <w:szCs w:val="24"/>
        </w:rPr>
      </w:pPr>
    </w:p>
    <w:sectPr w:rsidR="00973EF8" w:rsidRPr="00973EF8" w:rsidSect="006051BE">
      <w:pgSz w:w="16850" w:h="11910" w:orient="landscape"/>
      <w:pgMar w:top="220" w:right="407" w:bottom="280" w:left="460" w:header="720" w:footer="720" w:gutter="0"/>
      <w:cols w:num="3" w:space="720" w:equalWidth="0">
        <w:col w:w="5139" w:space="328"/>
        <w:col w:w="4869" w:space="605"/>
        <w:col w:w="5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874"/>
    <w:multiLevelType w:val="hybridMultilevel"/>
    <w:tmpl w:val="9470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955"/>
    <w:multiLevelType w:val="hybridMultilevel"/>
    <w:tmpl w:val="E8A801B0"/>
    <w:lvl w:ilvl="0" w:tplc="383CB298">
      <w:start w:val="1"/>
      <w:numFmt w:val="decimal"/>
      <w:lvlText w:val="%1."/>
      <w:lvlJc w:val="left"/>
      <w:pPr>
        <w:ind w:left="10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E8AA5488">
      <w:numFmt w:val="bullet"/>
      <w:lvlText w:val="•"/>
      <w:lvlJc w:val="left"/>
      <w:pPr>
        <w:ind w:left="580" w:hanging="706"/>
      </w:pPr>
      <w:rPr>
        <w:rFonts w:hint="default"/>
        <w:lang w:val="ru-RU" w:eastAsia="en-US" w:bidi="ar-SA"/>
      </w:rPr>
    </w:lvl>
    <w:lvl w:ilvl="2" w:tplc="4AC2710A">
      <w:numFmt w:val="bullet"/>
      <w:lvlText w:val="•"/>
      <w:lvlJc w:val="left"/>
      <w:pPr>
        <w:ind w:left="1061" w:hanging="706"/>
      </w:pPr>
      <w:rPr>
        <w:rFonts w:hint="default"/>
        <w:lang w:val="ru-RU" w:eastAsia="en-US" w:bidi="ar-SA"/>
      </w:rPr>
    </w:lvl>
    <w:lvl w:ilvl="3" w:tplc="E5E04104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4" w:tplc="8F645282">
      <w:numFmt w:val="bullet"/>
      <w:lvlText w:val="•"/>
      <w:lvlJc w:val="left"/>
      <w:pPr>
        <w:ind w:left="2022" w:hanging="706"/>
      </w:pPr>
      <w:rPr>
        <w:rFonts w:hint="default"/>
        <w:lang w:val="ru-RU" w:eastAsia="en-US" w:bidi="ar-SA"/>
      </w:rPr>
    </w:lvl>
    <w:lvl w:ilvl="5" w:tplc="D272E4EA">
      <w:numFmt w:val="bullet"/>
      <w:lvlText w:val="•"/>
      <w:lvlJc w:val="left"/>
      <w:pPr>
        <w:ind w:left="2503" w:hanging="706"/>
      </w:pPr>
      <w:rPr>
        <w:rFonts w:hint="default"/>
        <w:lang w:val="ru-RU" w:eastAsia="en-US" w:bidi="ar-SA"/>
      </w:rPr>
    </w:lvl>
    <w:lvl w:ilvl="6" w:tplc="A1944DFE">
      <w:numFmt w:val="bullet"/>
      <w:lvlText w:val="•"/>
      <w:lvlJc w:val="left"/>
      <w:pPr>
        <w:ind w:left="2983" w:hanging="706"/>
      </w:pPr>
      <w:rPr>
        <w:rFonts w:hint="default"/>
        <w:lang w:val="ru-RU" w:eastAsia="en-US" w:bidi="ar-SA"/>
      </w:rPr>
    </w:lvl>
    <w:lvl w:ilvl="7" w:tplc="6BA28EF0">
      <w:numFmt w:val="bullet"/>
      <w:lvlText w:val="•"/>
      <w:lvlJc w:val="left"/>
      <w:pPr>
        <w:ind w:left="3464" w:hanging="706"/>
      </w:pPr>
      <w:rPr>
        <w:rFonts w:hint="default"/>
        <w:lang w:val="ru-RU" w:eastAsia="en-US" w:bidi="ar-SA"/>
      </w:rPr>
    </w:lvl>
    <w:lvl w:ilvl="8" w:tplc="15F23A50">
      <w:numFmt w:val="bullet"/>
      <w:lvlText w:val="•"/>
      <w:lvlJc w:val="left"/>
      <w:pPr>
        <w:ind w:left="3944" w:hanging="706"/>
      </w:pPr>
      <w:rPr>
        <w:rFonts w:hint="default"/>
        <w:lang w:val="ru-RU" w:eastAsia="en-US" w:bidi="ar-SA"/>
      </w:rPr>
    </w:lvl>
  </w:abstractNum>
  <w:abstractNum w:abstractNumId="2">
    <w:nsid w:val="2E0A008E"/>
    <w:multiLevelType w:val="hybridMultilevel"/>
    <w:tmpl w:val="00C4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7EB3"/>
    <w:multiLevelType w:val="hybridMultilevel"/>
    <w:tmpl w:val="E384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4AB0"/>
    <w:multiLevelType w:val="hybridMultilevel"/>
    <w:tmpl w:val="E8E2BBCC"/>
    <w:lvl w:ilvl="0" w:tplc="14267824">
      <w:numFmt w:val="bullet"/>
      <w:lvlText w:val="-"/>
      <w:lvlJc w:val="left"/>
      <w:pPr>
        <w:ind w:left="10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ru-RU" w:eastAsia="en-US" w:bidi="ar-SA"/>
      </w:rPr>
    </w:lvl>
    <w:lvl w:ilvl="1" w:tplc="69765706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EA36CA7C">
      <w:numFmt w:val="bullet"/>
      <w:lvlText w:val="•"/>
      <w:lvlJc w:val="left"/>
      <w:pPr>
        <w:ind w:left="1062" w:hanging="281"/>
      </w:pPr>
      <w:rPr>
        <w:rFonts w:hint="default"/>
        <w:lang w:val="ru-RU" w:eastAsia="en-US" w:bidi="ar-SA"/>
      </w:rPr>
    </w:lvl>
    <w:lvl w:ilvl="3" w:tplc="6D68C4EA">
      <w:numFmt w:val="bullet"/>
      <w:lvlText w:val="•"/>
      <w:lvlJc w:val="left"/>
      <w:pPr>
        <w:ind w:left="1543" w:hanging="281"/>
      </w:pPr>
      <w:rPr>
        <w:rFonts w:hint="default"/>
        <w:lang w:val="ru-RU" w:eastAsia="en-US" w:bidi="ar-SA"/>
      </w:rPr>
    </w:lvl>
    <w:lvl w:ilvl="4" w:tplc="F8FEF59E">
      <w:numFmt w:val="bullet"/>
      <w:lvlText w:val="•"/>
      <w:lvlJc w:val="left"/>
      <w:pPr>
        <w:ind w:left="2024" w:hanging="281"/>
      </w:pPr>
      <w:rPr>
        <w:rFonts w:hint="default"/>
        <w:lang w:val="ru-RU" w:eastAsia="en-US" w:bidi="ar-SA"/>
      </w:rPr>
    </w:lvl>
    <w:lvl w:ilvl="5" w:tplc="576C1BE6">
      <w:numFmt w:val="bullet"/>
      <w:lvlText w:val="•"/>
      <w:lvlJc w:val="left"/>
      <w:pPr>
        <w:ind w:left="2506" w:hanging="281"/>
      </w:pPr>
      <w:rPr>
        <w:rFonts w:hint="default"/>
        <w:lang w:val="ru-RU" w:eastAsia="en-US" w:bidi="ar-SA"/>
      </w:rPr>
    </w:lvl>
    <w:lvl w:ilvl="6" w:tplc="AAD64456">
      <w:numFmt w:val="bullet"/>
      <w:lvlText w:val="•"/>
      <w:lvlJc w:val="left"/>
      <w:pPr>
        <w:ind w:left="2987" w:hanging="281"/>
      </w:pPr>
      <w:rPr>
        <w:rFonts w:hint="default"/>
        <w:lang w:val="ru-RU" w:eastAsia="en-US" w:bidi="ar-SA"/>
      </w:rPr>
    </w:lvl>
    <w:lvl w:ilvl="7" w:tplc="1EF28664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8" w:tplc="0EBA50AC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</w:abstractNum>
  <w:abstractNum w:abstractNumId="5">
    <w:nsid w:val="5FC01B1C"/>
    <w:multiLevelType w:val="hybridMultilevel"/>
    <w:tmpl w:val="7736E566"/>
    <w:lvl w:ilvl="0" w:tplc="1A245004">
      <w:numFmt w:val="bullet"/>
      <w:lvlText w:val=""/>
      <w:lvlJc w:val="left"/>
      <w:pPr>
        <w:ind w:left="109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67640D2">
      <w:numFmt w:val="bullet"/>
      <w:lvlText w:val="•"/>
      <w:lvlJc w:val="left"/>
      <w:pPr>
        <w:ind w:left="603" w:hanging="720"/>
      </w:pPr>
      <w:rPr>
        <w:rFonts w:hint="default"/>
        <w:lang w:val="ru-RU" w:eastAsia="en-US" w:bidi="ar-SA"/>
      </w:rPr>
    </w:lvl>
    <w:lvl w:ilvl="2" w:tplc="14BA7720">
      <w:numFmt w:val="bullet"/>
      <w:lvlText w:val="•"/>
      <w:lvlJc w:val="left"/>
      <w:pPr>
        <w:ind w:left="1107" w:hanging="720"/>
      </w:pPr>
      <w:rPr>
        <w:rFonts w:hint="default"/>
        <w:lang w:val="ru-RU" w:eastAsia="en-US" w:bidi="ar-SA"/>
      </w:rPr>
    </w:lvl>
    <w:lvl w:ilvl="3" w:tplc="72E42C20">
      <w:numFmt w:val="bullet"/>
      <w:lvlText w:val="•"/>
      <w:lvlJc w:val="left"/>
      <w:pPr>
        <w:ind w:left="1611" w:hanging="720"/>
      </w:pPr>
      <w:rPr>
        <w:rFonts w:hint="default"/>
        <w:lang w:val="ru-RU" w:eastAsia="en-US" w:bidi="ar-SA"/>
      </w:rPr>
    </w:lvl>
    <w:lvl w:ilvl="4" w:tplc="522CF678">
      <w:numFmt w:val="bullet"/>
      <w:lvlText w:val="•"/>
      <w:lvlJc w:val="left"/>
      <w:pPr>
        <w:ind w:left="2115" w:hanging="720"/>
      </w:pPr>
      <w:rPr>
        <w:rFonts w:hint="default"/>
        <w:lang w:val="ru-RU" w:eastAsia="en-US" w:bidi="ar-SA"/>
      </w:rPr>
    </w:lvl>
    <w:lvl w:ilvl="5" w:tplc="25C44878">
      <w:numFmt w:val="bullet"/>
      <w:lvlText w:val="•"/>
      <w:lvlJc w:val="left"/>
      <w:pPr>
        <w:ind w:left="2619" w:hanging="720"/>
      </w:pPr>
      <w:rPr>
        <w:rFonts w:hint="default"/>
        <w:lang w:val="ru-RU" w:eastAsia="en-US" w:bidi="ar-SA"/>
      </w:rPr>
    </w:lvl>
    <w:lvl w:ilvl="6" w:tplc="A4EC9850">
      <w:numFmt w:val="bullet"/>
      <w:lvlText w:val="•"/>
      <w:lvlJc w:val="left"/>
      <w:pPr>
        <w:ind w:left="3123" w:hanging="720"/>
      </w:pPr>
      <w:rPr>
        <w:rFonts w:hint="default"/>
        <w:lang w:val="ru-RU" w:eastAsia="en-US" w:bidi="ar-SA"/>
      </w:rPr>
    </w:lvl>
    <w:lvl w:ilvl="7" w:tplc="BF721330">
      <w:numFmt w:val="bullet"/>
      <w:lvlText w:val="•"/>
      <w:lvlJc w:val="left"/>
      <w:pPr>
        <w:ind w:left="3626" w:hanging="720"/>
      </w:pPr>
      <w:rPr>
        <w:rFonts w:hint="default"/>
        <w:lang w:val="ru-RU" w:eastAsia="en-US" w:bidi="ar-SA"/>
      </w:rPr>
    </w:lvl>
    <w:lvl w:ilvl="8" w:tplc="83246C02">
      <w:numFmt w:val="bullet"/>
      <w:lvlText w:val="•"/>
      <w:lvlJc w:val="left"/>
      <w:pPr>
        <w:ind w:left="4130" w:hanging="720"/>
      </w:pPr>
      <w:rPr>
        <w:rFonts w:hint="default"/>
        <w:lang w:val="ru-RU" w:eastAsia="en-US" w:bidi="ar-SA"/>
      </w:rPr>
    </w:lvl>
  </w:abstractNum>
  <w:abstractNum w:abstractNumId="6">
    <w:nsid w:val="7A8503CC"/>
    <w:multiLevelType w:val="hybridMultilevel"/>
    <w:tmpl w:val="C8CE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1"/>
    <w:rsid w:val="000C2111"/>
    <w:rsid w:val="001C736B"/>
    <w:rsid w:val="001D3461"/>
    <w:rsid w:val="00254F62"/>
    <w:rsid w:val="0029710B"/>
    <w:rsid w:val="00573C45"/>
    <w:rsid w:val="006051BE"/>
    <w:rsid w:val="006910E6"/>
    <w:rsid w:val="006B778D"/>
    <w:rsid w:val="00731E9A"/>
    <w:rsid w:val="0073297C"/>
    <w:rsid w:val="0089217F"/>
    <w:rsid w:val="00934DBD"/>
    <w:rsid w:val="00973EF8"/>
    <w:rsid w:val="00983443"/>
    <w:rsid w:val="009D0850"/>
    <w:rsid w:val="00A51F55"/>
    <w:rsid w:val="00AF68D9"/>
    <w:rsid w:val="00B712C7"/>
    <w:rsid w:val="00B90C09"/>
    <w:rsid w:val="00D018F7"/>
    <w:rsid w:val="00D04F77"/>
    <w:rsid w:val="00D14B67"/>
    <w:rsid w:val="00D740F0"/>
    <w:rsid w:val="00DD3C17"/>
    <w:rsid w:val="00E467A8"/>
    <w:rsid w:val="00E76CE8"/>
    <w:rsid w:val="00FB191B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2021-11-18T09:43:00Z</dcterms:created>
  <dcterms:modified xsi:type="dcterms:W3CDTF">2021-12-14T11:01:00Z</dcterms:modified>
</cp:coreProperties>
</file>